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E5" w:rsidRDefault="002757E5" w:rsidP="002757E5"/>
    <w:p w:rsidR="002757E5" w:rsidRDefault="002757E5" w:rsidP="002757E5">
      <w:r>
        <w:t xml:space="preserve">Develop a minimum 700-word branding strategy and marketing communication plan in Microsoft® Word. This document should address at least 5 elements of the Situational Analysis and the Product, Place/Distribution, Promotion, and Price Strategies (modified below) sections of the marketing plan (from the Situational Analysis and the Product, Place/Distribution, Promotion, and Price Strategies lists below). The five elements you select should only come from the options provided below. You must include a measurement of customer loyalty and retention in your strategy document. You may include more than the minimum to provide clarity and coherence to your document. </w:t>
      </w:r>
    </w:p>
    <w:p w:rsidR="002757E5" w:rsidRDefault="002757E5" w:rsidP="002757E5">
      <w:r>
        <w:t>Situational Analysis:</w:t>
      </w:r>
    </w:p>
    <w:p w:rsidR="002757E5" w:rsidRDefault="002757E5" w:rsidP="002757E5">
      <w:pPr>
        <w:spacing w:after="0" w:line="240" w:lineRule="auto"/>
      </w:pPr>
      <w:proofErr w:type="gramStart"/>
      <w:r>
        <w:t>Vision ,</w:t>
      </w:r>
      <w:proofErr w:type="gramEnd"/>
      <w:r>
        <w:t xml:space="preserve"> Mission, Strategic objectives, Values</w:t>
      </w:r>
      <w:bookmarkStart w:id="0" w:name="_GoBack"/>
      <w:bookmarkEnd w:id="0"/>
    </w:p>
    <w:p w:rsidR="002757E5" w:rsidRDefault="002757E5" w:rsidP="002757E5">
      <w:pPr>
        <w:spacing w:after="0" w:line="240" w:lineRule="auto"/>
      </w:pPr>
      <w:r>
        <w:t>Strengths/Weaknesses</w:t>
      </w:r>
    </w:p>
    <w:p w:rsidR="002757E5" w:rsidRDefault="002757E5" w:rsidP="002757E5">
      <w:pPr>
        <w:spacing w:after="0" w:line="240" w:lineRule="auto"/>
      </w:pPr>
      <w:r>
        <w:t>Competitor's Strengths/Weaknesses</w:t>
      </w:r>
    </w:p>
    <w:p w:rsidR="002757E5" w:rsidRDefault="002757E5" w:rsidP="002757E5">
      <w:pPr>
        <w:spacing w:after="0" w:line="240" w:lineRule="auto"/>
      </w:pPr>
      <w:r>
        <w:t>Market Segments</w:t>
      </w:r>
    </w:p>
    <w:p w:rsidR="002757E5" w:rsidRDefault="002757E5" w:rsidP="002757E5">
      <w:pPr>
        <w:spacing w:after="0" w:line="240" w:lineRule="auto"/>
      </w:pPr>
      <w:r>
        <w:t>Product, Place/Distribution, Promotion, and Price Strategies:</w:t>
      </w:r>
    </w:p>
    <w:p w:rsidR="002757E5" w:rsidRDefault="002757E5" w:rsidP="002757E5">
      <w:pPr>
        <w:spacing w:after="0" w:line="240" w:lineRule="auto"/>
      </w:pPr>
      <w:r>
        <w:t>Creating a Brand Image</w:t>
      </w:r>
    </w:p>
    <w:p w:rsidR="002757E5" w:rsidRDefault="002757E5" w:rsidP="002757E5">
      <w:pPr>
        <w:spacing w:after="0" w:line="240" w:lineRule="auto"/>
      </w:pPr>
      <w:r>
        <w:t>Maintaining Brand Image</w:t>
      </w:r>
    </w:p>
    <w:p w:rsidR="002757E5" w:rsidRDefault="002757E5" w:rsidP="002757E5">
      <w:pPr>
        <w:spacing w:after="0" w:line="240" w:lineRule="auto"/>
      </w:pPr>
      <w:r>
        <w:t>Branding Concerns</w:t>
      </w:r>
    </w:p>
    <w:p w:rsidR="002757E5" w:rsidRDefault="002757E5" w:rsidP="002757E5">
      <w:pPr>
        <w:spacing w:after="0" w:line="240" w:lineRule="auto"/>
      </w:pPr>
      <w:r>
        <w:t>Promotion/Integrated Marketing Communication</w:t>
      </w:r>
    </w:p>
    <w:p w:rsidR="002757E5" w:rsidRDefault="002757E5" w:rsidP="002757E5">
      <w:pPr>
        <w:spacing w:after="0" w:line="240" w:lineRule="auto"/>
      </w:pPr>
      <w:r>
        <w:t>Advertising Strategy/Objectives</w:t>
      </w:r>
    </w:p>
    <w:p w:rsidR="002757E5" w:rsidRDefault="002757E5" w:rsidP="002757E5">
      <w:pPr>
        <w:spacing w:after="0" w:line="240" w:lineRule="auto"/>
      </w:pPr>
      <w:r>
        <w:t>Push and Pull</w:t>
      </w:r>
    </w:p>
    <w:p w:rsidR="002757E5" w:rsidRDefault="002757E5" w:rsidP="002757E5">
      <w:pPr>
        <w:spacing w:after="0" w:line="240" w:lineRule="auto"/>
      </w:pPr>
      <w:r>
        <w:t>Media Strategy</w:t>
      </w:r>
    </w:p>
    <w:p w:rsidR="002757E5" w:rsidRDefault="002757E5" w:rsidP="002757E5">
      <w:pPr>
        <w:spacing w:after="0" w:line="240" w:lineRule="auto"/>
      </w:pPr>
      <w:r>
        <w:t>Advertising Execution</w:t>
      </w:r>
    </w:p>
    <w:p w:rsidR="000A0689" w:rsidRDefault="002757E5" w:rsidP="002757E5">
      <w:pPr>
        <w:spacing w:after="0" w:line="240" w:lineRule="auto"/>
      </w:pPr>
      <w:r>
        <w:t>Public Relations/Strategies</w:t>
      </w:r>
    </w:p>
    <w:p w:rsidR="002757E5" w:rsidRDefault="002757E5" w:rsidP="002757E5">
      <w:pPr>
        <w:spacing w:after="0" w:line="240" w:lineRule="auto"/>
      </w:pPr>
    </w:p>
    <w:p w:rsidR="002757E5" w:rsidRDefault="002757E5" w:rsidP="002757E5">
      <w:pPr>
        <w:spacing w:after="0" w:line="240" w:lineRule="auto"/>
      </w:pPr>
      <w:r>
        <w:t>The plan will be a continuation of your global or multi-regional business you chose in Week 1. This will be incorporated into your overall marketing plan for Week 6.</w:t>
      </w:r>
    </w:p>
    <w:p w:rsidR="002757E5" w:rsidRDefault="002757E5" w:rsidP="002757E5">
      <w:pPr>
        <w:spacing w:after="0" w:line="240" w:lineRule="auto"/>
      </w:pPr>
    </w:p>
    <w:p w:rsidR="002757E5" w:rsidRDefault="002757E5" w:rsidP="002757E5">
      <w:pPr>
        <w:spacing w:after="0" w:line="240" w:lineRule="auto"/>
      </w:pPr>
      <w:r>
        <w:t>Cite a minimum of three peer-reviewed references.</w:t>
      </w:r>
    </w:p>
    <w:p w:rsidR="00532B79" w:rsidRDefault="00532B79" w:rsidP="002757E5">
      <w:pPr>
        <w:spacing w:after="0" w:line="240" w:lineRule="auto"/>
      </w:pPr>
    </w:p>
    <w:p w:rsidR="00532B79" w:rsidRPr="00532B79" w:rsidRDefault="00532B79" w:rsidP="002757E5">
      <w:pPr>
        <w:spacing w:after="0" w:line="240" w:lineRule="auto"/>
        <w:rPr>
          <w:b/>
        </w:rPr>
      </w:pPr>
      <w:r w:rsidRPr="00532B79">
        <w:rPr>
          <w:b/>
        </w:rPr>
        <w:t>TOPIC:  STARBUCKS ROASTED COFFEE (discuss the product not the STARBUCKS as a brand)</w:t>
      </w:r>
    </w:p>
    <w:sectPr w:rsidR="00532B79" w:rsidRPr="00532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E5"/>
    <w:rsid w:val="000A0689"/>
    <w:rsid w:val="002757E5"/>
    <w:rsid w:val="00532B79"/>
    <w:rsid w:val="00A7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E483"/>
  <w15:chartTrackingRefBased/>
  <w15:docId w15:val="{351B3D1A-827D-4EDA-B6B0-D3F343E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mcglown</dc:creator>
  <cp:keywords/>
  <dc:description/>
  <cp:lastModifiedBy>joyce mcglown</cp:lastModifiedBy>
  <cp:revision>3</cp:revision>
  <dcterms:created xsi:type="dcterms:W3CDTF">2017-02-28T04:53:00Z</dcterms:created>
  <dcterms:modified xsi:type="dcterms:W3CDTF">2017-02-28T05:12:00Z</dcterms:modified>
</cp:coreProperties>
</file>