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5A" w:rsidRDefault="00DA4C4B">
      <w:r>
        <w:t>Person 1:</w:t>
      </w:r>
    </w:p>
    <w:p w:rsidR="00DA4C4B" w:rsidRDefault="00DA4C4B"/>
    <w:p w:rsidR="00DA4C4B" w:rsidRDefault="00DA4C4B" w:rsidP="00DA4C4B">
      <w:pPr>
        <w:widowControl w:val="0"/>
        <w:autoSpaceDE w:val="0"/>
        <w:autoSpaceDN w:val="0"/>
        <w:adjustRightInd w:val="0"/>
        <w:rPr>
          <w:rFonts w:ascii="Arial" w:hAnsi="Arial" w:cs="Arial"/>
          <w:sz w:val="26"/>
          <w:szCs w:val="26"/>
        </w:rPr>
      </w:pPr>
      <w:r>
        <w:rPr>
          <w:rFonts w:ascii="Arial" w:hAnsi="Arial" w:cs="Arial"/>
          <w:sz w:val="26"/>
          <w:szCs w:val="26"/>
        </w:rPr>
        <w:t xml:space="preserve">In this article I feel as if the author </w:t>
      </w:r>
      <w:proofErr w:type="gramStart"/>
      <w:r>
        <w:rPr>
          <w:rFonts w:ascii="Arial" w:hAnsi="Arial" w:cs="Arial"/>
          <w:sz w:val="26"/>
          <w:szCs w:val="26"/>
        </w:rPr>
        <w:t>Miller ,S.D</w:t>
      </w:r>
      <w:proofErr w:type="gramEnd"/>
      <w:r>
        <w:rPr>
          <w:rFonts w:ascii="Arial" w:hAnsi="Arial" w:cs="Arial"/>
          <w:sz w:val="26"/>
          <w:szCs w:val="26"/>
        </w:rPr>
        <w:t xml:space="preserve">., was writing to inform the reader the latest views on what the world see psychotherapy as and from my understanding it has went through a very long process of debates and </w:t>
      </w:r>
      <w:proofErr w:type="spellStart"/>
      <w:r>
        <w:rPr>
          <w:rFonts w:ascii="Arial" w:hAnsi="Arial" w:cs="Arial"/>
          <w:sz w:val="26"/>
          <w:szCs w:val="26"/>
        </w:rPr>
        <w:t>outcomes.The</w:t>
      </w:r>
      <w:proofErr w:type="spellEnd"/>
      <w:r>
        <w:rPr>
          <w:rFonts w:ascii="Arial" w:hAnsi="Arial" w:cs="Arial"/>
          <w:sz w:val="26"/>
          <w:szCs w:val="26"/>
        </w:rPr>
        <w:t xml:space="preserve"> dispute and divide between sides still continue on how psychotherapy works and the author whole point of view about this is to try to get the audience to know  how psychotherapy works but that focusing on what makes for a great performance currently holds the most promise for meeting these challenges and advancing the understanding and practice of psychotherapy.(Miller,S.D,2013) The change in psychotherapy has changed in many ways like </w:t>
      </w:r>
      <w:proofErr w:type="spellStart"/>
      <w:r>
        <w:rPr>
          <w:rFonts w:ascii="Arial" w:hAnsi="Arial" w:cs="Arial"/>
          <w:sz w:val="26"/>
          <w:szCs w:val="26"/>
        </w:rPr>
        <w:t>Strupp</w:t>
      </w:r>
      <w:proofErr w:type="spellEnd"/>
      <w:r>
        <w:rPr>
          <w:rFonts w:ascii="Arial" w:hAnsi="Arial" w:cs="Arial"/>
          <w:sz w:val="26"/>
          <w:szCs w:val="26"/>
        </w:rPr>
        <w:t xml:space="preserve"> way of believing how psychotherapy works versus </w:t>
      </w:r>
      <w:proofErr w:type="spellStart"/>
      <w:r>
        <w:rPr>
          <w:rFonts w:ascii="Arial" w:hAnsi="Arial" w:cs="Arial"/>
          <w:sz w:val="26"/>
          <w:szCs w:val="26"/>
        </w:rPr>
        <w:t>Eysenck</w:t>
      </w:r>
      <w:proofErr w:type="spellEnd"/>
      <w:r>
        <w:rPr>
          <w:rFonts w:ascii="Arial" w:hAnsi="Arial" w:cs="Arial"/>
          <w:sz w:val="26"/>
          <w:szCs w:val="26"/>
        </w:rPr>
        <w:t xml:space="preserve"> way of how the experimental studies worked, they debate went on for about 50 years before it was resolved according to </w:t>
      </w:r>
      <w:proofErr w:type="spellStart"/>
      <w:r>
        <w:rPr>
          <w:rFonts w:ascii="Arial" w:hAnsi="Arial" w:cs="Arial"/>
          <w:sz w:val="26"/>
          <w:szCs w:val="26"/>
        </w:rPr>
        <w:t>Miller.After</w:t>
      </w:r>
      <w:proofErr w:type="spellEnd"/>
      <w:r>
        <w:rPr>
          <w:rFonts w:ascii="Arial" w:hAnsi="Arial" w:cs="Arial"/>
          <w:sz w:val="26"/>
          <w:szCs w:val="26"/>
        </w:rPr>
        <w:t xml:space="preserve"> their dispute was resolved there was still an unanswered question about how does psychotherapy work and this then led to 2 sides of arguments. One side argued that psychotherapy is analogous to medicine while the other side suggested that psychotherapy is comparable with a medical intervention is grossly inaccurate and even after this it still lead to reach no agreement. The hope has been that knowing how psychotherapy works would give rise to a universally accepted standard of care which, in turn, would yield more effective and efficient treatment</w:t>
      </w:r>
      <w:proofErr w:type="gramStart"/>
      <w:r>
        <w:rPr>
          <w:rFonts w:ascii="Arial" w:hAnsi="Arial" w:cs="Arial"/>
          <w:sz w:val="26"/>
          <w:szCs w:val="26"/>
        </w:rPr>
        <w:t>.(</w:t>
      </w:r>
      <w:proofErr w:type="gramEnd"/>
      <w:r>
        <w:rPr>
          <w:rFonts w:ascii="Arial" w:hAnsi="Arial" w:cs="Arial"/>
          <w:sz w:val="26"/>
          <w:szCs w:val="26"/>
        </w:rPr>
        <w:t>Miller 2013). So thankful for clearer reasoning on how psychotherapy works we look forward to clearer reasons in the future.</w:t>
      </w:r>
    </w:p>
    <w:p w:rsidR="00DA4C4B" w:rsidRDefault="00DA4C4B" w:rsidP="00DA4C4B">
      <w:pPr>
        <w:widowControl w:val="0"/>
        <w:autoSpaceDE w:val="0"/>
        <w:autoSpaceDN w:val="0"/>
        <w:adjustRightInd w:val="0"/>
        <w:rPr>
          <w:rFonts w:ascii="Arial" w:hAnsi="Arial" w:cs="Arial"/>
          <w:sz w:val="26"/>
          <w:szCs w:val="26"/>
        </w:rPr>
      </w:pPr>
    </w:p>
    <w:p w:rsidR="00DA4C4B" w:rsidRDefault="00DA4C4B" w:rsidP="00DA4C4B">
      <w:pPr>
        <w:widowControl w:val="0"/>
        <w:autoSpaceDE w:val="0"/>
        <w:autoSpaceDN w:val="0"/>
        <w:adjustRightInd w:val="0"/>
        <w:rPr>
          <w:rFonts w:ascii="Arial" w:hAnsi="Arial" w:cs="Arial"/>
          <w:sz w:val="26"/>
          <w:szCs w:val="26"/>
        </w:rPr>
      </w:pPr>
    </w:p>
    <w:p w:rsidR="00DA4C4B" w:rsidRDefault="00DA4C4B" w:rsidP="00DA4C4B">
      <w:pPr>
        <w:widowControl w:val="0"/>
        <w:autoSpaceDE w:val="0"/>
        <w:autoSpaceDN w:val="0"/>
        <w:adjustRightInd w:val="0"/>
        <w:rPr>
          <w:rFonts w:ascii="Arial" w:hAnsi="Arial" w:cs="Arial"/>
          <w:sz w:val="26"/>
          <w:szCs w:val="26"/>
        </w:rPr>
      </w:pPr>
    </w:p>
    <w:p w:rsidR="00DA4C4B" w:rsidRDefault="00DA4C4B" w:rsidP="00DA4C4B">
      <w:pPr>
        <w:rPr>
          <w:rFonts w:ascii="Arial" w:hAnsi="Arial" w:cs="Arial"/>
          <w:sz w:val="26"/>
          <w:szCs w:val="26"/>
        </w:rPr>
      </w:pPr>
      <w:r>
        <w:rPr>
          <w:rFonts w:ascii="Arial" w:hAnsi="Arial" w:cs="Arial"/>
          <w:sz w:val="26"/>
          <w:szCs w:val="26"/>
        </w:rPr>
        <w:t xml:space="preserve">Miller, Scott D., et al. "The Outcome Of Psychotherapy: Yesterday, Today, And Tomorrow." </w:t>
      </w:r>
      <w:r>
        <w:rPr>
          <w:rFonts w:ascii="Arial" w:hAnsi="Arial" w:cs="Arial"/>
          <w:i/>
          <w:iCs/>
          <w:sz w:val="26"/>
          <w:szCs w:val="26"/>
        </w:rPr>
        <w:t>Psychotherapy</w:t>
      </w:r>
      <w:r>
        <w:rPr>
          <w:rFonts w:ascii="Arial" w:hAnsi="Arial" w:cs="Arial"/>
          <w:sz w:val="26"/>
          <w:szCs w:val="26"/>
        </w:rPr>
        <w:t xml:space="preserve"> 50.1 (2013): 88-97. </w:t>
      </w:r>
      <w:proofErr w:type="spellStart"/>
      <w:r>
        <w:rPr>
          <w:rFonts w:ascii="Arial" w:hAnsi="Arial" w:cs="Arial"/>
          <w:i/>
          <w:iCs/>
          <w:sz w:val="26"/>
          <w:szCs w:val="26"/>
        </w:rPr>
        <w:t>PsycINFO</w:t>
      </w:r>
      <w:proofErr w:type="spellEnd"/>
      <w:r>
        <w:rPr>
          <w:rFonts w:ascii="Arial" w:hAnsi="Arial" w:cs="Arial"/>
          <w:sz w:val="26"/>
          <w:szCs w:val="26"/>
        </w:rPr>
        <w:t>. Web. 31 Aug. 2016.</w:t>
      </w: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r>
        <w:rPr>
          <w:rFonts w:ascii="Arial" w:hAnsi="Arial" w:cs="Arial"/>
          <w:sz w:val="26"/>
          <w:szCs w:val="26"/>
        </w:rPr>
        <w:t xml:space="preserve">Person 2: </w:t>
      </w:r>
    </w:p>
    <w:p w:rsidR="00DA4C4B" w:rsidRDefault="00DA4C4B" w:rsidP="00DA4C4B">
      <w:pPr>
        <w:widowControl w:val="0"/>
        <w:autoSpaceDE w:val="0"/>
        <w:autoSpaceDN w:val="0"/>
        <w:adjustRightInd w:val="0"/>
        <w:spacing w:after="260"/>
        <w:rPr>
          <w:rFonts w:ascii="Arial" w:hAnsi="Arial" w:cs="Arial"/>
          <w:sz w:val="26"/>
          <w:szCs w:val="26"/>
        </w:rPr>
      </w:pPr>
      <w:r>
        <w:rPr>
          <w:rFonts w:ascii="Arial" w:hAnsi="Arial" w:cs="Arial"/>
          <w:sz w:val="26"/>
          <w:szCs w:val="26"/>
        </w:rPr>
        <w:t xml:space="preserve">The purpose of the article was to look at the history of psychotherapy and how it has been debated upon for years. Then to try to come to agreement as it how it really works. The practice of psychotherapy has changed tremendously over the years. Freud was one of the first to start practicing a form of psychotherapy and since that what was happening in the field at that time when psychologists started to practice psychotherapy similar to how it is today the public had a lot of mistrust in it and how it worked. Fifty years ago psychotherapy was debated heavily and considered ineffective but today it has been proven to be effective. It has become a trusted and useful practice after it was not seen as a taboo anymore. The unconscious </w:t>
      </w:r>
      <w:r>
        <w:rPr>
          <w:rFonts w:ascii="Arial" w:hAnsi="Arial" w:cs="Arial"/>
          <w:sz w:val="26"/>
          <w:szCs w:val="26"/>
        </w:rPr>
        <w:lastRenderedPageBreak/>
        <w:t>is not emphasized like it was back then, now it’s more counseling skills such as listening, encouraging, empathy, asking questions, and being genuine.</w:t>
      </w:r>
    </w:p>
    <w:p w:rsidR="00DA4C4B" w:rsidRDefault="00DA4C4B" w:rsidP="00DA4C4B">
      <w:pPr>
        <w:widowControl w:val="0"/>
        <w:autoSpaceDE w:val="0"/>
        <w:autoSpaceDN w:val="0"/>
        <w:adjustRightInd w:val="0"/>
        <w:spacing w:after="260"/>
        <w:rPr>
          <w:rFonts w:ascii="Arial" w:hAnsi="Arial" w:cs="Arial"/>
          <w:sz w:val="26"/>
          <w:szCs w:val="26"/>
        </w:rPr>
      </w:pPr>
      <w:r>
        <w:rPr>
          <w:rFonts w:ascii="Arial" w:hAnsi="Arial" w:cs="Arial"/>
          <w:sz w:val="26"/>
          <w:szCs w:val="26"/>
        </w:rPr>
        <w:t>Even with this there is still debate today. Today it is more about how psychotherapy works with two different sides, the medical side and the mechanisms side.  Medical being interventions act in the same as a shot or medical treatment would and mechanism being that things such as hope and the therapeutic relationship create change. These both explain how psychotherapy works but we still can’t seem to come to an agreement about which one is correct or how to combine both of them. This brings a huge conflict to psychotherapy, is treatment moving towards just medical things and pills where talking is not needed as much. Maybe people are becoming less and less comfortable talking about their problems and would rather take medications. In the future the field of psychotherapy should be more united or else these problems are not going to go away. Society is becoming very dependent of medications to fix problems and mood disorders, if the field can’t get itself together then it could really end up suffering.  </w:t>
      </w:r>
    </w:p>
    <w:p w:rsidR="00DA4C4B" w:rsidRDefault="00DA4C4B" w:rsidP="00DA4C4B">
      <w:pPr>
        <w:widowControl w:val="0"/>
        <w:autoSpaceDE w:val="0"/>
        <w:autoSpaceDN w:val="0"/>
        <w:adjustRightInd w:val="0"/>
        <w:spacing w:after="260"/>
        <w:rPr>
          <w:rFonts w:ascii="Arial" w:hAnsi="Arial" w:cs="Arial"/>
          <w:sz w:val="26"/>
          <w:szCs w:val="26"/>
        </w:rPr>
      </w:pPr>
      <w:r>
        <w:rPr>
          <w:rFonts w:ascii="Arial" w:hAnsi="Arial" w:cs="Arial"/>
          <w:sz w:val="26"/>
          <w:szCs w:val="26"/>
        </w:rPr>
        <w:t>Reference:</w:t>
      </w:r>
    </w:p>
    <w:p w:rsidR="00DA4C4B" w:rsidRDefault="00DA4C4B" w:rsidP="00DA4C4B">
      <w:pPr>
        <w:rPr>
          <w:rFonts w:ascii="Arial" w:hAnsi="Arial" w:cs="Arial"/>
          <w:sz w:val="26"/>
          <w:szCs w:val="26"/>
        </w:rPr>
      </w:pPr>
      <w:r>
        <w:rPr>
          <w:rFonts w:ascii="Arial" w:hAnsi="Arial" w:cs="Arial"/>
          <w:sz w:val="26"/>
          <w:szCs w:val="26"/>
        </w:rPr>
        <w:t xml:space="preserve">Miller, S. D., Hubble, M. A., Chow, D. L., &amp; Seidel, J. A. (2013). The outcome of psychotherapy: Yesterday, today, and tomorrow. </w:t>
      </w:r>
      <w:proofErr w:type="gramStart"/>
      <w:r>
        <w:rPr>
          <w:rFonts w:ascii="Arial" w:hAnsi="Arial" w:cs="Arial"/>
          <w:i/>
          <w:iCs/>
          <w:sz w:val="26"/>
          <w:szCs w:val="26"/>
        </w:rPr>
        <w:t>Psychotherapy</w:t>
      </w:r>
      <w:r>
        <w:rPr>
          <w:rFonts w:ascii="Arial" w:hAnsi="Arial" w:cs="Arial"/>
          <w:sz w:val="26"/>
          <w:szCs w:val="26"/>
        </w:rPr>
        <w:t>, </w:t>
      </w:r>
      <w:r>
        <w:rPr>
          <w:rFonts w:ascii="Arial" w:hAnsi="Arial" w:cs="Arial"/>
          <w:i/>
          <w:iCs/>
          <w:sz w:val="26"/>
          <w:szCs w:val="26"/>
        </w:rPr>
        <w:t>50</w:t>
      </w:r>
      <w:r>
        <w:rPr>
          <w:rFonts w:ascii="Arial" w:hAnsi="Arial" w:cs="Arial"/>
          <w:sz w:val="26"/>
          <w:szCs w:val="26"/>
        </w:rPr>
        <w:t xml:space="preserve">, </w:t>
      </w:r>
      <w:r>
        <w:rPr>
          <w:rFonts w:ascii="Arial" w:hAnsi="Arial" w:cs="Arial"/>
          <w:sz w:val="26"/>
          <w:szCs w:val="26"/>
        </w:rPr>
        <w:tab/>
        <w:t>88-97.</w:t>
      </w:r>
      <w:proofErr w:type="gramEnd"/>
      <w:r>
        <w:rPr>
          <w:rFonts w:ascii="Arial" w:hAnsi="Arial" w:cs="Arial"/>
          <w:sz w:val="26"/>
          <w:szCs w:val="26"/>
        </w:rPr>
        <w:t xml:space="preserve"> </w:t>
      </w:r>
      <w:proofErr w:type="gramStart"/>
      <w:r>
        <w:rPr>
          <w:rFonts w:ascii="Arial" w:hAnsi="Arial" w:cs="Arial"/>
          <w:sz w:val="26"/>
          <w:szCs w:val="26"/>
        </w:rPr>
        <w:t>doi:10.1037</w:t>
      </w:r>
      <w:proofErr w:type="gramEnd"/>
      <w:r>
        <w:rPr>
          <w:rFonts w:ascii="Arial" w:hAnsi="Arial" w:cs="Arial"/>
          <w:sz w:val="26"/>
          <w:szCs w:val="26"/>
        </w:rPr>
        <w:t>/a0031097</w:t>
      </w: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p>
    <w:p w:rsidR="00DA4C4B" w:rsidRDefault="00DA4C4B" w:rsidP="00DA4C4B">
      <w:pPr>
        <w:rPr>
          <w:rFonts w:ascii="Arial" w:hAnsi="Arial" w:cs="Arial"/>
          <w:sz w:val="26"/>
          <w:szCs w:val="26"/>
        </w:rPr>
      </w:pPr>
    </w:p>
    <w:p w:rsidR="00DA4C4B" w:rsidRDefault="00DA4C4B" w:rsidP="00DA4C4B">
      <w:r>
        <w:rPr>
          <w:rFonts w:ascii="Arial" w:hAnsi="Arial" w:cs="Arial"/>
          <w:sz w:val="26"/>
          <w:szCs w:val="26"/>
        </w:rPr>
        <w:t xml:space="preserve">I need replies to these for my discussion board </w:t>
      </w:r>
      <w:bookmarkStart w:id="0" w:name="_GoBack"/>
      <w:bookmarkEnd w:id="0"/>
    </w:p>
    <w:sectPr w:rsidR="00DA4C4B" w:rsidSect="009A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4B"/>
    <w:rsid w:val="009A245A"/>
    <w:rsid w:val="00DA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FEF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BD83-1AF3-AF45-9663-09177D4B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3305</Characters>
  <Application>Microsoft Macintosh Word</Application>
  <DocSecurity>0</DocSecurity>
  <Lines>27</Lines>
  <Paragraphs>7</Paragraphs>
  <ScaleCrop>false</ScaleCrop>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holley</dc:creator>
  <cp:keywords/>
  <dc:description/>
  <cp:lastModifiedBy>stacy holley</cp:lastModifiedBy>
  <cp:revision>1</cp:revision>
  <dcterms:created xsi:type="dcterms:W3CDTF">2016-09-05T01:44:00Z</dcterms:created>
  <dcterms:modified xsi:type="dcterms:W3CDTF">2016-09-05T01:46:00Z</dcterms:modified>
</cp:coreProperties>
</file>