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CC792" w14:textId="77777777" w:rsidR="003F4383" w:rsidRPr="00E96895" w:rsidRDefault="003F4383" w:rsidP="003F4383">
      <w:pPr>
        <w:spacing w:line="480" w:lineRule="auto"/>
        <w:rPr>
          <w:rFonts w:ascii="New Times Romanas" w:hAnsi="New Times Romanas" w:cs="Arial"/>
          <w:sz w:val="24"/>
          <w:szCs w:val="24"/>
        </w:rPr>
      </w:pPr>
    </w:p>
    <w:p w14:paraId="3720F2D9" w14:textId="77777777" w:rsidR="00787E4B" w:rsidRPr="00E96895" w:rsidRDefault="00787E4B" w:rsidP="003F4383">
      <w:pPr>
        <w:spacing w:line="480" w:lineRule="auto"/>
        <w:rPr>
          <w:rFonts w:ascii="New Times Romanas" w:hAnsi="New Times Romanas" w:cs="Arial"/>
          <w:sz w:val="24"/>
          <w:szCs w:val="24"/>
        </w:rPr>
      </w:pPr>
    </w:p>
    <w:p w14:paraId="06113B43" w14:textId="77777777" w:rsidR="00787E4B" w:rsidRPr="00E96895" w:rsidRDefault="00787E4B" w:rsidP="003F4383">
      <w:pPr>
        <w:spacing w:line="480" w:lineRule="auto"/>
        <w:rPr>
          <w:rFonts w:ascii="New Times Romanas" w:hAnsi="New Times Romanas" w:cs="Arial"/>
          <w:sz w:val="24"/>
          <w:szCs w:val="24"/>
        </w:rPr>
      </w:pPr>
    </w:p>
    <w:p w14:paraId="5E1B374E" w14:textId="77777777" w:rsidR="00787E4B" w:rsidRPr="00E96895" w:rsidRDefault="00787E4B" w:rsidP="00787E4B">
      <w:pPr>
        <w:spacing w:line="480" w:lineRule="auto"/>
        <w:jc w:val="center"/>
        <w:rPr>
          <w:rFonts w:ascii="New Times Romanas" w:hAnsi="New Times Romanas" w:cs="Arial"/>
          <w:sz w:val="24"/>
          <w:szCs w:val="24"/>
        </w:rPr>
      </w:pPr>
      <w:r w:rsidRPr="00E96895">
        <w:rPr>
          <w:rFonts w:ascii="New Times Romanas" w:hAnsi="New Times Romanas" w:cs="Arial"/>
          <w:sz w:val="24"/>
          <w:szCs w:val="24"/>
        </w:rPr>
        <w:t>ANNOTATED BIBLIOGRAPHY: EFFECT OF CELL PHONE USE</w:t>
      </w:r>
    </w:p>
    <w:p w14:paraId="55258D7E" w14:textId="77777777" w:rsidR="00787E4B" w:rsidRPr="00E96895" w:rsidRDefault="001204E9" w:rsidP="00787E4B">
      <w:pPr>
        <w:spacing w:line="480" w:lineRule="auto"/>
        <w:jc w:val="center"/>
        <w:rPr>
          <w:rFonts w:ascii="New Times Romanas" w:hAnsi="New Times Romanas" w:cs="Arial"/>
          <w:sz w:val="24"/>
          <w:szCs w:val="24"/>
        </w:rPr>
      </w:pPr>
      <w:r>
        <w:rPr>
          <w:rFonts w:ascii="New Times Romanas" w:hAnsi="New Times Romanas" w:cs="Arial"/>
          <w:sz w:val="24"/>
          <w:szCs w:val="24"/>
        </w:rPr>
        <w:t>Karen Dorsaneo</w:t>
      </w:r>
    </w:p>
    <w:p w14:paraId="1CB1F2AB" w14:textId="77777777" w:rsidR="00787E4B" w:rsidRPr="00E96895" w:rsidRDefault="001204E9" w:rsidP="00787E4B">
      <w:pPr>
        <w:spacing w:line="480" w:lineRule="auto"/>
        <w:jc w:val="center"/>
        <w:rPr>
          <w:rFonts w:ascii="New Times Romanas" w:hAnsi="New Times Romanas" w:cs="Arial"/>
          <w:sz w:val="24"/>
          <w:szCs w:val="24"/>
        </w:rPr>
      </w:pPr>
      <w:r>
        <w:rPr>
          <w:rFonts w:ascii="New Times Romanas" w:hAnsi="New Times Romanas" w:cs="Arial"/>
          <w:sz w:val="24"/>
          <w:szCs w:val="24"/>
        </w:rPr>
        <w:t xml:space="preserve">Dr. Jennifer </w:t>
      </w:r>
      <w:proofErr w:type="spellStart"/>
      <w:r>
        <w:rPr>
          <w:rFonts w:ascii="New Times Romanas" w:hAnsi="New Times Romanas" w:cs="Arial"/>
          <w:sz w:val="24"/>
          <w:szCs w:val="24"/>
        </w:rPr>
        <w:t>Levitas</w:t>
      </w:r>
      <w:proofErr w:type="spellEnd"/>
    </w:p>
    <w:p w14:paraId="71B74011" w14:textId="77777777" w:rsidR="00787E4B" w:rsidRPr="00E96895" w:rsidRDefault="001204E9" w:rsidP="00787E4B">
      <w:pPr>
        <w:spacing w:line="480" w:lineRule="auto"/>
        <w:jc w:val="center"/>
        <w:rPr>
          <w:rFonts w:ascii="New Times Romanas" w:hAnsi="New Times Romanas" w:cs="Arial"/>
          <w:sz w:val="24"/>
          <w:szCs w:val="24"/>
        </w:rPr>
      </w:pPr>
      <w:r>
        <w:rPr>
          <w:rFonts w:ascii="New Times Romanas" w:hAnsi="New Times Romanas" w:cs="Arial"/>
          <w:sz w:val="24"/>
          <w:szCs w:val="24"/>
        </w:rPr>
        <w:t>Cognitive Psychology</w:t>
      </w:r>
    </w:p>
    <w:p w14:paraId="1E21C3FD" w14:textId="77777777" w:rsidR="00787E4B" w:rsidRPr="00E96895" w:rsidRDefault="001204E9" w:rsidP="00787E4B">
      <w:pPr>
        <w:spacing w:line="480" w:lineRule="auto"/>
        <w:jc w:val="center"/>
        <w:rPr>
          <w:rFonts w:ascii="New Times Romanas" w:hAnsi="New Times Romanas" w:cs="Arial"/>
          <w:sz w:val="24"/>
          <w:szCs w:val="24"/>
        </w:rPr>
      </w:pPr>
      <w:r>
        <w:rPr>
          <w:rFonts w:ascii="New Times Romanas" w:hAnsi="New Times Romanas" w:cs="Arial"/>
          <w:sz w:val="24"/>
          <w:szCs w:val="24"/>
        </w:rPr>
        <w:t>July 27, 2016</w:t>
      </w:r>
    </w:p>
    <w:p w14:paraId="10688579" w14:textId="77777777" w:rsidR="00787E4B" w:rsidRPr="00E96895" w:rsidRDefault="00787E4B" w:rsidP="003F4383">
      <w:pPr>
        <w:spacing w:line="480" w:lineRule="auto"/>
        <w:rPr>
          <w:rFonts w:ascii="New Times Romanas" w:hAnsi="New Times Romanas" w:cs="Arial"/>
          <w:sz w:val="24"/>
          <w:szCs w:val="24"/>
        </w:rPr>
      </w:pPr>
    </w:p>
    <w:p w14:paraId="14D52E27" w14:textId="77777777" w:rsidR="00787E4B" w:rsidRPr="00E96895" w:rsidRDefault="00787E4B" w:rsidP="003F4383">
      <w:pPr>
        <w:spacing w:line="480" w:lineRule="auto"/>
        <w:rPr>
          <w:rFonts w:ascii="New Times Romanas" w:hAnsi="New Times Romanas" w:cs="Arial"/>
          <w:sz w:val="24"/>
          <w:szCs w:val="24"/>
        </w:rPr>
      </w:pPr>
    </w:p>
    <w:p w14:paraId="515854AD" w14:textId="77777777" w:rsidR="00787E4B" w:rsidRPr="00E96895" w:rsidRDefault="00787E4B" w:rsidP="003F4383">
      <w:pPr>
        <w:spacing w:line="480" w:lineRule="auto"/>
        <w:rPr>
          <w:rFonts w:ascii="New Times Romanas" w:hAnsi="New Times Romanas" w:cs="Arial"/>
          <w:sz w:val="24"/>
          <w:szCs w:val="24"/>
        </w:rPr>
      </w:pPr>
    </w:p>
    <w:p w14:paraId="44B547C4" w14:textId="77777777" w:rsidR="00787E4B" w:rsidRPr="00E96895" w:rsidRDefault="00787E4B" w:rsidP="003F4383">
      <w:pPr>
        <w:spacing w:line="480" w:lineRule="auto"/>
        <w:rPr>
          <w:rFonts w:ascii="New Times Romanas" w:hAnsi="New Times Romanas" w:cs="Arial"/>
          <w:sz w:val="24"/>
          <w:szCs w:val="24"/>
        </w:rPr>
      </w:pPr>
    </w:p>
    <w:p w14:paraId="798EF8A6" w14:textId="77777777" w:rsidR="00787E4B" w:rsidRPr="00E96895" w:rsidRDefault="00787E4B" w:rsidP="003F4383">
      <w:pPr>
        <w:spacing w:line="480" w:lineRule="auto"/>
        <w:rPr>
          <w:rFonts w:ascii="New Times Romanas" w:hAnsi="New Times Romanas" w:cs="Arial"/>
          <w:sz w:val="24"/>
          <w:szCs w:val="24"/>
        </w:rPr>
      </w:pPr>
    </w:p>
    <w:p w14:paraId="7CE5FF52" w14:textId="77777777" w:rsidR="00787E4B" w:rsidRPr="00E96895" w:rsidRDefault="00787E4B" w:rsidP="003F4383">
      <w:pPr>
        <w:spacing w:line="480" w:lineRule="auto"/>
        <w:rPr>
          <w:rFonts w:ascii="New Times Romanas" w:hAnsi="New Times Romanas" w:cs="Arial"/>
          <w:sz w:val="24"/>
          <w:szCs w:val="24"/>
        </w:rPr>
      </w:pPr>
    </w:p>
    <w:p w14:paraId="1E80F948" w14:textId="77777777" w:rsidR="00787E4B" w:rsidRPr="00E96895" w:rsidRDefault="00787E4B" w:rsidP="003F4383">
      <w:pPr>
        <w:spacing w:line="480" w:lineRule="auto"/>
        <w:rPr>
          <w:rFonts w:ascii="New Times Romanas" w:hAnsi="New Times Romanas" w:cs="Arial"/>
          <w:sz w:val="24"/>
          <w:szCs w:val="24"/>
        </w:rPr>
      </w:pPr>
    </w:p>
    <w:p w14:paraId="54E808CF" w14:textId="77777777" w:rsidR="00787E4B" w:rsidRPr="00E96895" w:rsidRDefault="00787E4B" w:rsidP="003F4383">
      <w:pPr>
        <w:spacing w:line="480" w:lineRule="auto"/>
        <w:rPr>
          <w:rFonts w:ascii="New Times Romanas" w:hAnsi="New Times Romanas" w:cs="Arial"/>
          <w:sz w:val="24"/>
          <w:szCs w:val="24"/>
        </w:rPr>
      </w:pPr>
    </w:p>
    <w:p w14:paraId="64A6DC3E" w14:textId="77777777" w:rsidR="00787E4B" w:rsidRPr="00E96895" w:rsidRDefault="00787E4B" w:rsidP="003F4383">
      <w:pPr>
        <w:spacing w:line="480" w:lineRule="auto"/>
        <w:rPr>
          <w:rFonts w:ascii="New Times Romanas" w:hAnsi="New Times Romanas" w:cs="Arial"/>
          <w:sz w:val="24"/>
          <w:szCs w:val="24"/>
        </w:rPr>
      </w:pPr>
    </w:p>
    <w:p w14:paraId="705C17B4" w14:textId="77777777" w:rsidR="003F4383" w:rsidRPr="00E96895" w:rsidRDefault="003F4383" w:rsidP="00787E4B">
      <w:pPr>
        <w:spacing w:line="480" w:lineRule="auto"/>
        <w:jc w:val="center"/>
        <w:rPr>
          <w:rFonts w:ascii="New Times Romanas" w:hAnsi="New Times Romanas" w:cs="Arial"/>
          <w:b/>
          <w:sz w:val="24"/>
          <w:szCs w:val="24"/>
        </w:rPr>
      </w:pPr>
      <w:r w:rsidRPr="00E96895">
        <w:rPr>
          <w:rFonts w:ascii="New Times Romanas" w:hAnsi="New Times Romanas" w:cs="Arial"/>
          <w:b/>
          <w:sz w:val="24"/>
          <w:szCs w:val="24"/>
        </w:rPr>
        <w:lastRenderedPageBreak/>
        <w:t>The effects of cell phone use on vision, attention, perception, or memory</w:t>
      </w:r>
    </w:p>
    <w:p w14:paraId="180644C9" w14:textId="77777777" w:rsidR="003F4383" w:rsidRPr="00E96895" w:rsidRDefault="003F4383" w:rsidP="00787E4B">
      <w:pPr>
        <w:spacing w:line="480" w:lineRule="auto"/>
        <w:ind w:firstLine="720"/>
        <w:rPr>
          <w:rFonts w:ascii="New Times Romanas" w:hAnsi="New Times Romanas" w:cs="Arial"/>
          <w:sz w:val="24"/>
          <w:szCs w:val="24"/>
        </w:rPr>
      </w:pPr>
      <w:r w:rsidRPr="00E96895">
        <w:rPr>
          <w:rFonts w:ascii="New Times Romanas" w:hAnsi="New Times Romanas" w:cs="Arial"/>
          <w:sz w:val="24"/>
          <w:szCs w:val="24"/>
        </w:rPr>
        <w:t xml:space="preserve">Cell phone conversation impairs driver’s reactions to vehicles braking in front of them; this impairment is thought to occur a result of the withdrawal of attention from the visual scene, impacting into a form of attention blindness. Moreover, the cell phone conversation impairs the explicit recognition memory for roadside billboards. The implicit perpetual memory for the items presented at fixation is as well an effect that is brought about by the cell phone conversation while driving. Therefore, the driving performance impairments produced by the cell phone conversation is results into the reduced attention to the visual inputs. The relationship between the perceived risk of </w:t>
      </w:r>
      <w:r w:rsidR="00C70A4E" w:rsidRPr="00E96895">
        <w:rPr>
          <w:rFonts w:ascii="New Times Romanas" w:hAnsi="New Times Romanas" w:cs="Arial"/>
          <w:sz w:val="24"/>
          <w:szCs w:val="24"/>
        </w:rPr>
        <w:t>behavior,</w:t>
      </w:r>
      <w:r w:rsidRPr="00E96895">
        <w:rPr>
          <w:rFonts w:ascii="New Times Romanas" w:hAnsi="New Times Romanas" w:cs="Arial"/>
          <w:sz w:val="24"/>
          <w:szCs w:val="24"/>
        </w:rPr>
        <w:t xml:space="preserve"> emotionality of the call, perceived importance of the </w:t>
      </w:r>
      <w:r w:rsidR="00C70A4E" w:rsidRPr="00E96895">
        <w:rPr>
          <w:rFonts w:ascii="New Times Romanas" w:hAnsi="New Times Romanas" w:cs="Arial"/>
          <w:sz w:val="24"/>
          <w:szCs w:val="24"/>
        </w:rPr>
        <w:t>call and</w:t>
      </w:r>
      <w:r w:rsidRPr="00E96895">
        <w:rPr>
          <w:rFonts w:ascii="New Times Romanas" w:hAnsi="New Times Romanas" w:cs="Arial"/>
          <w:sz w:val="24"/>
          <w:szCs w:val="24"/>
        </w:rPr>
        <w:t xml:space="preserve"> the frequency of the calls initiated </w:t>
      </w:r>
      <w:r w:rsidR="00C70A4E" w:rsidRPr="00E96895">
        <w:rPr>
          <w:rFonts w:ascii="New Times Romanas" w:hAnsi="New Times Romanas" w:cs="Arial"/>
          <w:sz w:val="24"/>
          <w:szCs w:val="24"/>
        </w:rPr>
        <w:t>versus answered indicates</w:t>
      </w:r>
      <w:r w:rsidRPr="00E96895">
        <w:rPr>
          <w:rFonts w:ascii="New Times Romanas" w:hAnsi="New Times Romanas" w:cs="Arial"/>
          <w:sz w:val="24"/>
          <w:szCs w:val="24"/>
        </w:rPr>
        <w:t xml:space="preserve"> </w:t>
      </w:r>
      <w:r w:rsidR="00C70A4E" w:rsidRPr="00E96895">
        <w:rPr>
          <w:rFonts w:ascii="New Times Romanas" w:hAnsi="New Times Romanas" w:cs="Arial"/>
          <w:sz w:val="24"/>
          <w:szCs w:val="24"/>
        </w:rPr>
        <w:t>that talking</w:t>
      </w:r>
      <w:r w:rsidRPr="00E96895">
        <w:rPr>
          <w:rFonts w:ascii="New Times Romanas" w:hAnsi="New Times Romanas" w:cs="Arial"/>
          <w:sz w:val="24"/>
          <w:szCs w:val="24"/>
        </w:rPr>
        <w:t xml:space="preserve"> on a cellular phone while driving is </w:t>
      </w:r>
      <w:r w:rsidR="00C70A4E" w:rsidRPr="00E96895">
        <w:rPr>
          <w:rFonts w:ascii="New Times Romanas" w:hAnsi="New Times Romanas" w:cs="Arial"/>
          <w:sz w:val="24"/>
          <w:szCs w:val="24"/>
        </w:rPr>
        <w:t xml:space="preserve">dangerous. </w:t>
      </w:r>
      <w:r w:rsidRPr="00E96895">
        <w:rPr>
          <w:rFonts w:ascii="New Times Romanas" w:hAnsi="New Times Romanas" w:cs="Arial"/>
          <w:sz w:val="24"/>
          <w:szCs w:val="24"/>
        </w:rPr>
        <w:t xml:space="preserve">Below is a list of five articles discussing the effects of cell phone use while </w:t>
      </w:r>
      <w:r w:rsidR="00787E4B" w:rsidRPr="00E96895">
        <w:rPr>
          <w:rFonts w:ascii="New Times Romanas" w:hAnsi="New Times Romanas" w:cs="Arial"/>
          <w:sz w:val="24"/>
          <w:szCs w:val="24"/>
        </w:rPr>
        <w:t>driving?</w:t>
      </w:r>
    </w:p>
    <w:p w14:paraId="4389982E" w14:textId="77777777" w:rsidR="003F4383" w:rsidRPr="00E96895" w:rsidRDefault="003F4383" w:rsidP="00787E4B">
      <w:pPr>
        <w:spacing w:line="480" w:lineRule="auto"/>
        <w:jc w:val="center"/>
        <w:rPr>
          <w:rFonts w:ascii="New Times Romanas" w:hAnsi="New Times Romanas" w:cs="Arial"/>
          <w:b/>
          <w:sz w:val="24"/>
          <w:szCs w:val="24"/>
        </w:rPr>
      </w:pPr>
      <w:proofErr w:type="spellStart"/>
      <w:r w:rsidRPr="00E96895">
        <w:rPr>
          <w:rFonts w:ascii="New Times Romanas" w:hAnsi="New Times Romanas" w:cs="Arial"/>
          <w:b/>
          <w:sz w:val="24"/>
          <w:szCs w:val="24"/>
        </w:rPr>
        <w:t>Richtel</w:t>
      </w:r>
      <w:proofErr w:type="spellEnd"/>
      <w:r w:rsidRPr="00E96895">
        <w:rPr>
          <w:rFonts w:ascii="New Times Romanas" w:hAnsi="New Times Romanas" w:cs="Arial"/>
          <w:b/>
          <w:sz w:val="24"/>
          <w:szCs w:val="24"/>
        </w:rPr>
        <w:t xml:space="preserve">, Matt. (2009)"Driven to Distraction; Drivers and Legislators Dismiss Cellphone Risks." </w:t>
      </w:r>
      <w:proofErr w:type="gramStart"/>
      <w:r w:rsidRPr="00E96895">
        <w:rPr>
          <w:rFonts w:ascii="New Times Romanas" w:hAnsi="New Times Romanas" w:cs="Arial"/>
          <w:b/>
          <w:sz w:val="24"/>
          <w:szCs w:val="24"/>
        </w:rPr>
        <w:t>The New York Times.</w:t>
      </w:r>
      <w:proofErr w:type="gramEnd"/>
      <w:r w:rsidRPr="00E96895">
        <w:rPr>
          <w:rFonts w:ascii="New Times Romanas" w:hAnsi="New Times Romanas" w:cs="Arial"/>
          <w:b/>
          <w:sz w:val="24"/>
          <w:szCs w:val="24"/>
        </w:rPr>
        <w:t xml:space="preserve"> The New York Times, 19 July 2009. Web. 26 Oct. 2012. http://www.nytimes.com/2009/07/19/technology/19distracted.html?pagewanted=alli.</w:t>
      </w:r>
    </w:p>
    <w:p w14:paraId="109FE94A" w14:textId="77777777" w:rsidR="003F4383" w:rsidRPr="00E96895" w:rsidRDefault="003F4383" w:rsidP="00787E4B">
      <w:pPr>
        <w:spacing w:line="480" w:lineRule="auto"/>
        <w:ind w:firstLine="720"/>
        <w:rPr>
          <w:rFonts w:ascii="New Times Romanas" w:hAnsi="New Times Romanas" w:cs="Arial"/>
          <w:sz w:val="24"/>
          <w:szCs w:val="24"/>
        </w:rPr>
      </w:pPr>
      <w:r w:rsidRPr="00E96895">
        <w:rPr>
          <w:rFonts w:ascii="New Times Romanas" w:hAnsi="New Times Romanas" w:cs="Arial"/>
          <w:sz w:val="24"/>
          <w:szCs w:val="24"/>
        </w:rPr>
        <w:t xml:space="preserve">Almost every American citizen has a cell phone; </w:t>
      </w:r>
      <w:proofErr w:type="gramStart"/>
      <w:r w:rsidRPr="00E96895">
        <w:rPr>
          <w:rFonts w:ascii="New Times Romanas" w:hAnsi="New Times Romanas" w:cs="Arial"/>
          <w:sz w:val="24"/>
          <w:szCs w:val="24"/>
        </w:rPr>
        <w:t>A</w:t>
      </w:r>
      <w:proofErr w:type="gramEnd"/>
      <w:r w:rsidRPr="00E96895">
        <w:rPr>
          <w:rFonts w:ascii="New Times Romanas" w:hAnsi="New Times Romanas" w:cs="Arial"/>
          <w:sz w:val="24"/>
          <w:szCs w:val="24"/>
        </w:rPr>
        <w:t xml:space="preserve"> survey conducted by the National mutual Insurance indicates that almost 81 % of the modern Americans with phones talk and drive. However, basing on several types of research that have been done, it shows that human being can only multitask to a given point with no errors, but messaging and texting while driving is believed to be extremely difficult to balance resulting into a high risk </w:t>
      </w:r>
      <w:r w:rsidR="00C70A4E" w:rsidRPr="00E96895">
        <w:rPr>
          <w:rFonts w:ascii="New Times Romanas" w:hAnsi="New Times Romanas" w:cs="Arial"/>
          <w:sz w:val="24"/>
          <w:szCs w:val="24"/>
        </w:rPr>
        <w:t>of accidents</w:t>
      </w:r>
      <w:r w:rsidRPr="00E96895">
        <w:rPr>
          <w:rFonts w:ascii="New Times Romanas" w:hAnsi="New Times Romanas" w:cs="Arial"/>
          <w:sz w:val="24"/>
          <w:szCs w:val="24"/>
        </w:rPr>
        <w:t xml:space="preserve"> among the majority of drivers.  In order to minimize this effects, major car manufacturers like Ford is applying a new technology that allows the majority of drivers to use voice commands in </w:t>
      </w:r>
      <w:r w:rsidRPr="00E96895">
        <w:rPr>
          <w:rFonts w:ascii="New Times Romanas" w:hAnsi="New Times Romanas" w:cs="Arial"/>
          <w:sz w:val="24"/>
          <w:szCs w:val="24"/>
        </w:rPr>
        <w:lastRenderedPageBreak/>
        <w:t>navigating the media system. Although, they say it is still safer to completely avoid. Many People can defy mobile use while driving only after they have experienced an accident or if they have been actually close to one.</w:t>
      </w:r>
    </w:p>
    <w:p w14:paraId="61C587C9" w14:textId="77777777" w:rsidR="003F4383" w:rsidRPr="00E96895" w:rsidRDefault="003F4383" w:rsidP="003F4383">
      <w:pPr>
        <w:spacing w:line="480" w:lineRule="auto"/>
        <w:rPr>
          <w:rFonts w:ascii="New Times Romanas" w:hAnsi="New Times Romanas" w:cs="Arial"/>
          <w:b/>
          <w:sz w:val="24"/>
          <w:szCs w:val="24"/>
        </w:rPr>
      </w:pPr>
      <w:proofErr w:type="spellStart"/>
      <w:r w:rsidRPr="00E96895">
        <w:rPr>
          <w:rFonts w:ascii="New Times Romanas" w:hAnsi="New Times Romanas" w:cs="Arial"/>
          <w:b/>
          <w:sz w:val="24"/>
          <w:szCs w:val="24"/>
        </w:rPr>
        <w:t>Jouvenal</w:t>
      </w:r>
      <w:proofErr w:type="spellEnd"/>
      <w:r w:rsidRPr="00E96895">
        <w:rPr>
          <w:rFonts w:ascii="New Times Romanas" w:hAnsi="New Times Romanas" w:cs="Arial"/>
          <w:b/>
          <w:sz w:val="24"/>
          <w:szCs w:val="24"/>
        </w:rPr>
        <w:t xml:space="preserve">, Justin. (2012)"Texting While Driving Law and Virginia Legislature Criticized by Fairfax </w:t>
      </w:r>
      <w:proofErr w:type="spellStart"/>
      <w:r w:rsidRPr="00E96895">
        <w:rPr>
          <w:rFonts w:ascii="New Times Romanas" w:hAnsi="New Times Romanas" w:cs="Arial"/>
          <w:b/>
          <w:sz w:val="24"/>
          <w:szCs w:val="24"/>
        </w:rPr>
        <w:t>Judge."Washington</w:t>
      </w:r>
      <w:proofErr w:type="spellEnd"/>
      <w:r w:rsidRPr="00E96895">
        <w:rPr>
          <w:rFonts w:ascii="New Times Romanas" w:hAnsi="New Times Romanas" w:cs="Arial"/>
          <w:b/>
          <w:sz w:val="24"/>
          <w:szCs w:val="24"/>
        </w:rPr>
        <w:t xml:space="preserve"> Post. The Washington Post, 03 Sept. 2012. Web. 29 Oct. 2012. &lt;http://www.washingtonpost.com/local/crime/texting-while-driving-law-and-virginia-legislature-criticized-by-fairfax-judge/2012/09/01/b80088e4-f1ff-11e1-a612-3cfc842a6d89_story.html</w:t>
      </w:r>
      <w:proofErr w:type="gramStart"/>
      <w:r w:rsidRPr="00E96895">
        <w:rPr>
          <w:rFonts w:ascii="New Times Romanas" w:hAnsi="New Times Romanas" w:cs="Arial"/>
          <w:b/>
          <w:sz w:val="24"/>
          <w:szCs w:val="24"/>
        </w:rPr>
        <w:t>?hpid</w:t>
      </w:r>
      <w:proofErr w:type="gramEnd"/>
      <w:r w:rsidRPr="00E96895">
        <w:rPr>
          <w:rFonts w:ascii="New Times Romanas" w:hAnsi="New Times Romanas" w:cs="Arial"/>
          <w:b/>
          <w:sz w:val="24"/>
          <w:szCs w:val="24"/>
        </w:rPr>
        <w:t>=z3&gt;.</w:t>
      </w:r>
    </w:p>
    <w:p w14:paraId="71F703EE" w14:textId="77777777" w:rsidR="003F4383" w:rsidRPr="00E96895" w:rsidRDefault="003F4383" w:rsidP="003F4383">
      <w:pPr>
        <w:spacing w:line="480" w:lineRule="auto"/>
        <w:rPr>
          <w:rFonts w:ascii="New Times Romanas" w:hAnsi="New Times Romanas" w:cs="Arial"/>
          <w:sz w:val="24"/>
          <w:szCs w:val="24"/>
        </w:rPr>
      </w:pPr>
      <w:r w:rsidRPr="00E96895">
        <w:rPr>
          <w:rFonts w:ascii="New Times Romanas" w:hAnsi="New Times Romanas" w:cs="Arial"/>
          <w:sz w:val="24"/>
          <w:szCs w:val="24"/>
        </w:rPr>
        <w:t xml:space="preserve">            A college student was killed in a car accident aggravated by a text messenger while driving. Jason Gage was driving at night and simply got diverted by a text message, a message that cost Kyle Rowley’s life. The Fairfax County court determined the texting notwithstanding since in Virginia texting and driving is taken as a minor traffic breach with the utmost fee of $20, this implies that it could not be enough to support the fact of reckless driving. Jason Gage could not be charged for careless driving by the state law in Virginia. Kyle’s parents demanded justice; therefore they requested for an alteration in Virginia’s law to save other people from the same tragic situation. </w:t>
      </w:r>
      <w:r w:rsidR="00787E4B" w:rsidRPr="00E96895">
        <w:rPr>
          <w:rFonts w:ascii="New Times Romanas" w:hAnsi="New Times Romanas" w:cs="Arial"/>
          <w:sz w:val="24"/>
          <w:szCs w:val="24"/>
        </w:rPr>
        <w:t>Afterward</w:t>
      </w:r>
      <w:r w:rsidRPr="00E96895">
        <w:rPr>
          <w:rFonts w:ascii="New Times Romanas" w:hAnsi="New Times Romanas" w:cs="Arial"/>
          <w:sz w:val="24"/>
          <w:szCs w:val="24"/>
        </w:rPr>
        <w:t xml:space="preserve">, Gage was in fact charged with careless driving and ended up in jail for a period of one year instead of the much less severe texting while driving offense. </w:t>
      </w:r>
    </w:p>
    <w:p w14:paraId="2C5EC077" w14:textId="77777777" w:rsidR="003F4383" w:rsidRPr="00E96895" w:rsidRDefault="003F4383" w:rsidP="003F4383">
      <w:pPr>
        <w:spacing w:line="480" w:lineRule="auto"/>
        <w:rPr>
          <w:rFonts w:ascii="New Times Romanas" w:hAnsi="New Times Romanas" w:cs="Arial"/>
          <w:b/>
          <w:sz w:val="24"/>
          <w:szCs w:val="24"/>
        </w:rPr>
      </w:pPr>
      <w:r w:rsidRPr="00E96895">
        <w:rPr>
          <w:rFonts w:ascii="New Times Romanas" w:hAnsi="New Times Romanas" w:cs="Arial"/>
          <w:b/>
          <w:sz w:val="24"/>
          <w:szCs w:val="24"/>
        </w:rPr>
        <w:t xml:space="preserve">Vance, Ashlee, and Matt </w:t>
      </w:r>
      <w:proofErr w:type="spellStart"/>
      <w:r w:rsidRPr="00E96895">
        <w:rPr>
          <w:rFonts w:ascii="New Times Romanas" w:hAnsi="New Times Romanas" w:cs="Arial"/>
          <w:b/>
          <w:sz w:val="24"/>
          <w:szCs w:val="24"/>
        </w:rPr>
        <w:t>Richtel</w:t>
      </w:r>
      <w:proofErr w:type="spellEnd"/>
      <w:r w:rsidRPr="00E96895">
        <w:rPr>
          <w:rFonts w:ascii="New Times Romanas" w:hAnsi="New Times Romanas" w:cs="Arial"/>
          <w:b/>
          <w:sz w:val="24"/>
          <w:szCs w:val="24"/>
        </w:rPr>
        <w:t>. (2010)"Driven to distraction; regardless of Risks, Internet Creeps Onto Dashboard" The New York Times. The New York Times, 07 Jan. 2010. Web. 29 Oct. 2012. &lt;http://www.nytimes.com/2010/01/07/technology/07distracted.html?pagewanted=all&gt;.</w:t>
      </w:r>
    </w:p>
    <w:p w14:paraId="4A0A6A93" w14:textId="77777777" w:rsidR="003F4383" w:rsidRPr="00E96895" w:rsidRDefault="003F4383" w:rsidP="00787E4B">
      <w:pPr>
        <w:spacing w:line="480" w:lineRule="auto"/>
        <w:ind w:firstLine="720"/>
        <w:rPr>
          <w:rFonts w:ascii="New Times Romanas" w:hAnsi="New Times Romanas" w:cs="Arial"/>
          <w:sz w:val="24"/>
          <w:szCs w:val="24"/>
        </w:rPr>
      </w:pPr>
      <w:r w:rsidRPr="00E96895">
        <w:rPr>
          <w:rFonts w:ascii="New Times Romanas" w:hAnsi="New Times Romanas" w:cs="Arial"/>
          <w:sz w:val="24"/>
          <w:szCs w:val="24"/>
        </w:rPr>
        <w:lastRenderedPageBreak/>
        <w:t xml:space="preserve">Major car manufacturers are coming up with new ways of minimizing the kind of risks caused by the cell phone usage while driving. Their main focus is the utilization of the latest technology in cars in order to win more customers. Big screens with the </w:t>
      </w:r>
      <w:r w:rsidR="00C70A4E" w:rsidRPr="00E96895">
        <w:rPr>
          <w:rFonts w:ascii="New Times Romanas" w:hAnsi="New Times Romanas" w:cs="Arial"/>
          <w:sz w:val="24"/>
          <w:szCs w:val="24"/>
        </w:rPr>
        <w:t>high-resolution</w:t>
      </w:r>
      <w:r w:rsidRPr="00E96895">
        <w:rPr>
          <w:rFonts w:ascii="New Times Romanas" w:hAnsi="New Times Romanas" w:cs="Arial"/>
          <w:sz w:val="24"/>
          <w:szCs w:val="24"/>
        </w:rPr>
        <w:t xml:space="preserve"> image are being placed in some vehicles in order to navigate the web. However, these gadgets may become big detractors for the drivers due to the fact that, they will be using the touch screens to enable them to navigate through the systems. This implies that drivers have more toys to have fun with while driving and that may lead to more accidents, particularly among young drivers. Generally, the latest technology for drivers might come with a number of devices that could be distractive rather than helpful generalizing the whole idea that manufacturers are not helping in solving the distracted driving at all.</w:t>
      </w:r>
    </w:p>
    <w:p w14:paraId="0CA75EF9" w14:textId="77777777" w:rsidR="003F4383" w:rsidRPr="00E96895" w:rsidRDefault="003F4383" w:rsidP="003F4383">
      <w:pPr>
        <w:spacing w:line="480" w:lineRule="auto"/>
        <w:rPr>
          <w:rFonts w:ascii="New Times Romanas" w:hAnsi="New Times Romanas" w:cs="Arial"/>
          <w:b/>
          <w:sz w:val="24"/>
          <w:szCs w:val="24"/>
        </w:rPr>
      </w:pPr>
      <w:r w:rsidRPr="00E96895">
        <w:rPr>
          <w:rFonts w:ascii="New Times Romanas" w:hAnsi="New Times Romanas" w:cs="Arial"/>
          <w:b/>
          <w:sz w:val="24"/>
          <w:szCs w:val="24"/>
        </w:rPr>
        <w:t>Cruz, Gilbert. (2012)"Distracted Driving: Should chatting, Texting Be prohibited?" Time. Time Magazine, 24 Aug. 2009. Web. 29 Oct. 2012. &lt;http://www.time.com/time/magazine/article/0,9171,1916291,00.html&gt;.</w:t>
      </w:r>
    </w:p>
    <w:p w14:paraId="0BF33A92" w14:textId="77777777" w:rsidR="003F4383" w:rsidRPr="00E96895" w:rsidRDefault="003F4383" w:rsidP="003F4383">
      <w:pPr>
        <w:spacing w:line="480" w:lineRule="auto"/>
        <w:rPr>
          <w:rFonts w:ascii="New Times Romanas" w:hAnsi="New Times Romanas" w:cs="Arial"/>
          <w:sz w:val="24"/>
          <w:szCs w:val="24"/>
        </w:rPr>
      </w:pPr>
      <w:r w:rsidRPr="00E96895">
        <w:rPr>
          <w:rFonts w:ascii="New Times Romanas" w:hAnsi="New Times Romanas" w:cs="Arial"/>
          <w:sz w:val="24"/>
          <w:szCs w:val="24"/>
        </w:rPr>
        <w:t xml:space="preserve">            Mobile use while driving is a kind of multitasking is possibly practiced by a very low percentage of people. Some states had prohibited the phone use while behind the wheel. Moreover, talking through the phone and using the hand free devices is not safer,</w:t>
      </w:r>
      <w:r w:rsidR="00B300F2">
        <w:rPr>
          <w:rFonts w:ascii="New Times Romanas" w:hAnsi="New Times Romanas" w:cs="Arial"/>
          <w:sz w:val="24"/>
          <w:szCs w:val="24"/>
        </w:rPr>
        <w:t xml:space="preserve"> </w:t>
      </w:r>
      <w:proofErr w:type="gramStart"/>
      <w:r w:rsidRPr="00E96895">
        <w:rPr>
          <w:rFonts w:ascii="New Times Romanas" w:hAnsi="New Times Romanas" w:cs="Arial"/>
          <w:sz w:val="24"/>
          <w:szCs w:val="24"/>
        </w:rPr>
        <w:t>It</w:t>
      </w:r>
      <w:proofErr w:type="gramEnd"/>
      <w:r w:rsidRPr="00E96895">
        <w:rPr>
          <w:rFonts w:ascii="New Times Romanas" w:hAnsi="New Times Romanas" w:cs="Arial"/>
          <w:sz w:val="24"/>
          <w:szCs w:val="24"/>
        </w:rPr>
        <w:t xml:space="preserve"> becomes inflexible to multitask and it slows down the human’s reaction.  Human’s reaction to the situations on the road while chatting on the phone is worse than when people have 0.08 percent blood-alcohol. The mobile issue behind the wheel could be compared to the drunken drive</w:t>
      </w:r>
      <w:r w:rsidR="00B300F2">
        <w:rPr>
          <w:rFonts w:ascii="New Times Romanas" w:hAnsi="New Times Romanas" w:cs="Arial"/>
          <w:sz w:val="24"/>
          <w:szCs w:val="24"/>
        </w:rPr>
        <w:t>r</w:t>
      </w:r>
      <w:r w:rsidRPr="00E96895">
        <w:rPr>
          <w:rFonts w:ascii="New Times Romanas" w:hAnsi="New Times Romanas" w:cs="Arial"/>
          <w:sz w:val="24"/>
          <w:szCs w:val="24"/>
        </w:rPr>
        <w:t xml:space="preserve"> by the attention that it requires by society. </w:t>
      </w:r>
    </w:p>
    <w:p w14:paraId="0D1AAACA" w14:textId="77777777" w:rsidR="003F4383" w:rsidRPr="00E96895" w:rsidRDefault="003F4383" w:rsidP="003F4383">
      <w:pPr>
        <w:spacing w:line="480" w:lineRule="auto"/>
        <w:rPr>
          <w:rFonts w:ascii="New Times Romanas" w:hAnsi="New Times Romanas" w:cs="Arial"/>
          <w:b/>
          <w:sz w:val="24"/>
          <w:szCs w:val="24"/>
        </w:rPr>
      </w:pPr>
      <w:proofErr w:type="spellStart"/>
      <w:r w:rsidRPr="00E96895">
        <w:rPr>
          <w:rFonts w:ascii="New Times Romanas" w:hAnsi="New Times Romanas" w:cs="Arial"/>
          <w:b/>
          <w:sz w:val="24"/>
          <w:szCs w:val="24"/>
        </w:rPr>
        <w:t>Gastelu</w:t>
      </w:r>
      <w:proofErr w:type="spellEnd"/>
      <w:r w:rsidRPr="00E96895">
        <w:rPr>
          <w:rFonts w:ascii="New Times Romanas" w:hAnsi="New Times Romanas" w:cs="Arial"/>
          <w:b/>
          <w:sz w:val="24"/>
          <w:szCs w:val="24"/>
        </w:rPr>
        <w:t xml:space="preserve">, Gary. (2012)"Ohio City's Distracted Driving Law Could Restrict Eating, Drinking behind the Wheel." Fox News. FOX News Network, 25 July 2012. Web. 01 Nov. 2012. &lt;  </w:t>
      </w:r>
    </w:p>
    <w:p w14:paraId="5316C041" w14:textId="77777777" w:rsidR="003F4383" w:rsidRPr="00E96895" w:rsidRDefault="003F4383" w:rsidP="00787E4B">
      <w:pPr>
        <w:spacing w:line="480" w:lineRule="auto"/>
        <w:ind w:firstLine="720"/>
        <w:rPr>
          <w:rFonts w:ascii="New Times Romanas" w:hAnsi="New Times Romanas" w:cs="Arial"/>
          <w:sz w:val="24"/>
          <w:szCs w:val="24"/>
        </w:rPr>
      </w:pPr>
      <w:r w:rsidRPr="00E96895">
        <w:rPr>
          <w:rFonts w:ascii="New Times Romanas" w:hAnsi="New Times Romanas" w:cs="Arial"/>
          <w:sz w:val="24"/>
          <w:szCs w:val="24"/>
        </w:rPr>
        <w:lastRenderedPageBreak/>
        <w:t xml:space="preserve">Texting while driving results to destruction on roads, in Ohio State, this practice has completely been banned. According to this article, drivers should be taught more about the distraction caused by driving and texting due to the worse consequences that cost human lives. Governments should pass a law to ban any form </w:t>
      </w:r>
      <w:r w:rsidR="001204E9">
        <w:rPr>
          <w:rFonts w:ascii="New Times Romanas" w:hAnsi="New Times Romanas" w:cs="Arial"/>
          <w:sz w:val="24"/>
          <w:szCs w:val="24"/>
        </w:rPr>
        <w:t>of distractions that drivers may</w:t>
      </w:r>
      <w:r w:rsidRPr="00E96895">
        <w:rPr>
          <w:rFonts w:ascii="New Times Romanas" w:hAnsi="New Times Romanas" w:cs="Arial"/>
          <w:sz w:val="24"/>
          <w:szCs w:val="24"/>
        </w:rPr>
        <w:t xml:space="preserve"> experience while driving, implying that every driver has to give his undivided attention to the road. The article shows those other distractions, rather than the phone, that are causing the lawmakers to create new laws in order to prevent more accidents on the road. The distractions on the road are getting to a point where people do every possible thing while driving such as eating, getting dressed, and even shaving. This article is important in educa</w:t>
      </w:r>
      <w:r w:rsidR="001204E9">
        <w:rPr>
          <w:rFonts w:ascii="New Times Romanas" w:hAnsi="New Times Romanas" w:cs="Arial"/>
          <w:sz w:val="24"/>
          <w:szCs w:val="24"/>
        </w:rPr>
        <w:t xml:space="preserve">ting people who are </w:t>
      </w:r>
      <w:bookmarkStart w:id="0" w:name="_GoBack"/>
      <w:bookmarkEnd w:id="0"/>
      <w:r w:rsidR="001204E9">
        <w:rPr>
          <w:rFonts w:ascii="New Times Romanas" w:hAnsi="New Times Romanas" w:cs="Arial"/>
          <w:sz w:val="24"/>
          <w:szCs w:val="24"/>
        </w:rPr>
        <w:t>concerned with</w:t>
      </w:r>
      <w:r w:rsidRPr="00E96895">
        <w:rPr>
          <w:rFonts w:ascii="New Times Romanas" w:hAnsi="New Times Romanas" w:cs="Arial"/>
          <w:sz w:val="24"/>
          <w:szCs w:val="24"/>
        </w:rPr>
        <w:t xml:space="preserve"> the kind of distracted driving and are ready to find a solution to help eradicate it.  </w:t>
      </w:r>
    </w:p>
    <w:p w14:paraId="2ADA5249" w14:textId="77777777" w:rsidR="003F4383" w:rsidRPr="00E96895" w:rsidRDefault="001204E9" w:rsidP="001204E9">
      <w:pPr>
        <w:spacing w:line="480" w:lineRule="auto"/>
        <w:rPr>
          <w:rFonts w:ascii="New Times Romanas" w:hAnsi="New Times Romanas" w:cs="Arial"/>
          <w:sz w:val="24"/>
          <w:szCs w:val="24"/>
        </w:rPr>
      </w:pPr>
      <w:r>
        <w:rPr>
          <w:rFonts w:ascii="New Times Romanas" w:hAnsi="New Times Romanas" w:cs="Arial"/>
          <w:sz w:val="24"/>
          <w:szCs w:val="24"/>
        </w:rPr>
        <w:t xml:space="preserve">        </w:t>
      </w:r>
      <w:r w:rsidR="003F4383" w:rsidRPr="00E96895">
        <w:rPr>
          <w:rFonts w:ascii="New Times Romanas" w:hAnsi="New Times Romanas" w:cs="Arial"/>
          <w:sz w:val="24"/>
          <w:szCs w:val="24"/>
        </w:rPr>
        <w:t xml:space="preserve">The above articles </w:t>
      </w:r>
      <w:r w:rsidR="00787E4B" w:rsidRPr="00E96895">
        <w:rPr>
          <w:rFonts w:ascii="New Times Romanas" w:hAnsi="New Times Romanas" w:cs="Arial"/>
          <w:sz w:val="24"/>
          <w:szCs w:val="24"/>
        </w:rPr>
        <w:t>represent information</w:t>
      </w:r>
      <w:r w:rsidR="003F4383" w:rsidRPr="00E96895">
        <w:rPr>
          <w:rFonts w:ascii="New Times Romanas" w:hAnsi="New Times Romanas" w:cs="Arial"/>
          <w:sz w:val="24"/>
          <w:szCs w:val="24"/>
        </w:rPr>
        <w:t xml:space="preserve"> that was randomly collected from different areas in relation to the effect of detractors like texting while driving or generally use of mobile phones while driving. </w:t>
      </w:r>
    </w:p>
    <w:p w14:paraId="149377BD" w14:textId="77777777" w:rsidR="003F4383" w:rsidRPr="00E96895" w:rsidRDefault="003F4383" w:rsidP="00787E4B">
      <w:pPr>
        <w:spacing w:line="480" w:lineRule="auto"/>
        <w:ind w:firstLine="720"/>
        <w:rPr>
          <w:rFonts w:ascii="New Times Romanas" w:hAnsi="New Times Romanas" w:cs="Arial"/>
          <w:sz w:val="24"/>
          <w:szCs w:val="24"/>
        </w:rPr>
      </w:pPr>
      <w:r w:rsidRPr="00E96895">
        <w:rPr>
          <w:rFonts w:ascii="New Times Romanas" w:hAnsi="New Times Romanas" w:cs="Arial"/>
          <w:sz w:val="24"/>
          <w:szCs w:val="24"/>
        </w:rPr>
        <w:t>By providing such informative information, the articles are very passionate about the topic; it brings somewhat a narrow perspective on the subject</w:t>
      </w:r>
      <w:r w:rsidR="00240F1B" w:rsidRPr="00240F1B">
        <w:rPr>
          <w:rFonts w:ascii="New Times Romanas" w:hAnsi="New Times Romanas" w:cs="Arial"/>
          <w:sz w:val="24"/>
          <w:szCs w:val="24"/>
          <w:shd w:val="clear" w:color="auto" w:fill="FFFFFF"/>
        </w:rPr>
        <w:t xml:space="preserve"> </w:t>
      </w:r>
      <w:r w:rsidR="00240F1B">
        <w:rPr>
          <w:rFonts w:ascii="New Times Romanas" w:hAnsi="New Times Romanas" w:cs="Arial"/>
          <w:sz w:val="24"/>
          <w:szCs w:val="24"/>
          <w:shd w:val="clear" w:color="auto" w:fill="FFFFFF"/>
        </w:rPr>
        <w:t>(</w:t>
      </w:r>
      <w:r w:rsidR="00240F1B" w:rsidRPr="00E96895">
        <w:rPr>
          <w:rFonts w:ascii="New Times Romanas" w:hAnsi="New Times Romanas" w:cs="Arial"/>
          <w:sz w:val="24"/>
          <w:szCs w:val="24"/>
          <w:shd w:val="clear" w:color="auto" w:fill="FFFFFF"/>
        </w:rPr>
        <w:t>Goodwin, A., O’Brien, N., &amp; Foss, R. (2012).</w:t>
      </w:r>
      <w:r w:rsidRPr="00E96895">
        <w:rPr>
          <w:rFonts w:ascii="New Times Romanas" w:hAnsi="New Times Romanas" w:cs="Arial"/>
          <w:sz w:val="24"/>
          <w:szCs w:val="24"/>
        </w:rPr>
        <w:t xml:space="preserve"> The methodological consideration and all sources would still be useful in the research because the alternative perspectives are greatly introduced from the sources. It influences an individual’s ideas about the topic is given that, it explains the relationship between good drivers and their distractions, and shows how to control the level of distractions and how to improve on it.</w:t>
      </w:r>
    </w:p>
    <w:p w14:paraId="7865507E" w14:textId="77777777" w:rsidR="004903B1" w:rsidRPr="00E96895" w:rsidRDefault="004903B1" w:rsidP="008B543C">
      <w:pPr>
        <w:spacing w:line="480" w:lineRule="auto"/>
        <w:rPr>
          <w:rFonts w:ascii="New Times Romanas" w:hAnsi="New Times Romanas" w:cs="Arial"/>
          <w:sz w:val="24"/>
          <w:szCs w:val="24"/>
        </w:rPr>
      </w:pPr>
    </w:p>
    <w:p w14:paraId="61CDF2E0" w14:textId="77777777" w:rsidR="00E96895" w:rsidRPr="00E96895" w:rsidRDefault="00E96895" w:rsidP="008B543C">
      <w:pPr>
        <w:spacing w:line="480" w:lineRule="auto"/>
        <w:rPr>
          <w:rFonts w:ascii="New Times Romanas" w:hAnsi="New Times Romanas" w:cs="Arial"/>
          <w:sz w:val="24"/>
          <w:szCs w:val="24"/>
        </w:rPr>
      </w:pPr>
    </w:p>
    <w:p w14:paraId="34EB5404" w14:textId="77777777" w:rsidR="00E96895" w:rsidRPr="00E96895" w:rsidRDefault="00E96895" w:rsidP="00E96895">
      <w:pPr>
        <w:spacing w:line="480" w:lineRule="auto"/>
        <w:jc w:val="center"/>
        <w:rPr>
          <w:rFonts w:ascii="New Times Romanas" w:hAnsi="New Times Romanas" w:cs="Arial"/>
          <w:sz w:val="24"/>
          <w:szCs w:val="24"/>
        </w:rPr>
      </w:pPr>
      <w:r w:rsidRPr="00E96895">
        <w:rPr>
          <w:rFonts w:ascii="New Times Romanas" w:hAnsi="New Times Romanas" w:cs="Arial"/>
          <w:sz w:val="24"/>
          <w:szCs w:val="24"/>
        </w:rPr>
        <w:t>References</w:t>
      </w:r>
    </w:p>
    <w:p w14:paraId="4302F2B9" w14:textId="77777777" w:rsidR="00294261" w:rsidRPr="00E96895" w:rsidRDefault="00294261" w:rsidP="00294261">
      <w:pPr>
        <w:spacing w:line="480" w:lineRule="auto"/>
        <w:ind w:left="1440" w:hanging="1440"/>
        <w:rPr>
          <w:rFonts w:ascii="New Times Romanas" w:hAnsi="New Times Romanas" w:cs="Arial"/>
          <w:sz w:val="24"/>
          <w:szCs w:val="24"/>
          <w:shd w:val="clear" w:color="auto" w:fill="FFFFFF"/>
        </w:rPr>
      </w:pPr>
      <w:r w:rsidRPr="00E96895">
        <w:rPr>
          <w:rFonts w:ascii="New Times Romanas" w:hAnsi="New Times Romanas" w:cs="Arial"/>
          <w:sz w:val="24"/>
          <w:szCs w:val="24"/>
          <w:shd w:val="clear" w:color="auto" w:fill="FFFFFF"/>
        </w:rPr>
        <w:t>Goodwin, A., O’Brien, N., &amp; Foss, R. (2012). Effect of North Carolina's restriction on teenage driver cell phone use two years after implementation.</w:t>
      </w:r>
      <w:r w:rsidRPr="00E96895">
        <w:rPr>
          <w:rStyle w:val="apple-converted-space"/>
          <w:rFonts w:ascii="New Times Romanas" w:hAnsi="New Times Romanas" w:cs="Arial"/>
          <w:sz w:val="24"/>
          <w:szCs w:val="24"/>
          <w:shd w:val="clear" w:color="auto" w:fill="FFFFFF"/>
        </w:rPr>
        <w:t> </w:t>
      </w:r>
      <w:proofErr w:type="gramStart"/>
      <w:r w:rsidRPr="00E96895">
        <w:rPr>
          <w:rFonts w:ascii="New Times Romanas" w:hAnsi="New Times Romanas" w:cs="Arial"/>
          <w:i/>
          <w:iCs/>
          <w:sz w:val="24"/>
          <w:szCs w:val="24"/>
          <w:shd w:val="clear" w:color="auto" w:fill="FFFFFF"/>
        </w:rPr>
        <w:t>Accident Analysis &amp; Prevention</w:t>
      </w:r>
      <w:r w:rsidRPr="00E96895">
        <w:rPr>
          <w:rFonts w:ascii="New Times Romanas" w:hAnsi="New Times Romanas" w:cs="Arial"/>
          <w:sz w:val="24"/>
          <w:szCs w:val="24"/>
          <w:shd w:val="clear" w:color="auto" w:fill="FFFFFF"/>
        </w:rPr>
        <w:t>,</w:t>
      </w:r>
      <w:r w:rsidRPr="00E96895">
        <w:rPr>
          <w:rStyle w:val="apple-converted-space"/>
          <w:rFonts w:ascii="New Times Romanas" w:hAnsi="New Times Romanas" w:cs="Arial"/>
          <w:sz w:val="24"/>
          <w:szCs w:val="24"/>
          <w:shd w:val="clear" w:color="auto" w:fill="FFFFFF"/>
        </w:rPr>
        <w:t> </w:t>
      </w:r>
      <w:r w:rsidRPr="00E96895">
        <w:rPr>
          <w:rFonts w:ascii="New Times Romanas" w:hAnsi="New Times Romanas" w:cs="Arial"/>
          <w:i/>
          <w:iCs/>
          <w:sz w:val="24"/>
          <w:szCs w:val="24"/>
          <w:shd w:val="clear" w:color="auto" w:fill="FFFFFF"/>
        </w:rPr>
        <w:t>48</w:t>
      </w:r>
      <w:r w:rsidRPr="00E96895">
        <w:rPr>
          <w:rFonts w:ascii="New Times Romanas" w:hAnsi="New Times Romanas" w:cs="Arial"/>
          <w:sz w:val="24"/>
          <w:szCs w:val="24"/>
          <w:shd w:val="clear" w:color="auto" w:fill="FFFFFF"/>
        </w:rPr>
        <w:t>, 363-367.</w:t>
      </w:r>
      <w:proofErr w:type="gramEnd"/>
      <w:r w:rsidRPr="00E96895">
        <w:rPr>
          <w:rFonts w:ascii="New Times Romanas" w:hAnsi="New Times Romanas" w:cs="Arial"/>
          <w:sz w:val="24"/>
          <w:szCs w:val="24"/>
          <w:shd w:val="clear" w:color="auto" w:fill="FFFFFF"/>
        </w:rPr>
        <w:t xml:space="preserve"> </w:t>
      </w:r>
      <w:hyperlink r:id="rId9" w:history="1">
        <w:r w:rsidRPr="00E96895">
          <w:rPr>
            <w:rStyle w:val="Hyperlink"/>
            <w:rFonts w:ascii="New Times Romanas" w:hAnsi="New Times Romanas" w:cs="Arial"/>
            <w:color w:val="auto"/>
            <w:sz w:val="24"/>
            <w:szCs w:val="24"/>
            <w:shd w:val="clear" w:color="auto" w:fill="FFFFFF"/>
          </w:rPr>
          <w:t>http://dx.doi.org/10.1016/j.aap.2012.02.006</w:t>
        </w:r>
      </w:hyperlink>
    </w:p>
    <w:p w14:paraId="632671CE" w14:textId="77777777" w:rsidR="00294261" w:rsidRPr="00E96895" w:rsidRDefault="00294261" w:rsidP="00294261">
      <w:pPr>
        <w:spacing w:line="480" w:lineRule="auto"/>
        <w:ind w:left="1440" w:hanging="1440"/>
        <w:rPr>
          <w:rFonts w:ascii="New Times Romanas" w:hAnsi="New Times Romanas" w:cs="Arial"/>
          <w:sz w:val="24"/>
          <w:szCs w:val="24"/>
          <w:shd w:val="clear" w:color="auto" w:fill="FFFFFF"/>
        </w:rPr>
      </w:pPr>
      <w:r w:rsidRPr="00E96895">
        <w:rPr>
          <w:rFonts w:ascii="New Times Romanas" w:hAnsi="New Times Romanas" w:cs="Arial"/>
          <w:sz w:val="24"/>
          <w:szCs w:val="24"/>
          <w:shd w:val="clear" w:color="auto" w:fill="FFFFFF"/>
        </w:rPr>
        <w:t>Heaton, S. &amp; Master, N. (2007). No Phone Zone.</w:t>
      </w:r>
      <w:r w:rsidRPr="00E96895">
        <w:rPr>
          <w:rStyle w:val="apple-converted-space"/>
          <w:rFonts w:ascii="New Times Romanas" w:hAnsi="New Times Romanas" w:cs="Arial"/>
          <w:sz w:val="24"/>
          <w:szCs w:val="24"/>
          <w:shd w:val="clear" w:color="auto" w:fill="FFFFFF"/>
        </w:rPr>
        <w:t> </w:t>
      </w:r>
      <w:proofErr w:type="gramStart"/>
      <w:r w:rsidRPr="00E96895">
        <w:rPr>
          <w:rFonts w:ascii="New Times Romanas" w:hAnsi="New Times Romanas" w:cs="Arial"/>
          <w:i/>
          <w:iCs/>
          <w:sz w:val="24"/>
          <w:szCs w:val="24"/>
          <w:shd w:val="clear" w:color="auto" w:fill="FFFFFF"/>
        </w:rPr>
        <w:t>Public Services Quarterly</w:t>
      </w:r>
      <w:r w:rsidRPr="00E96895">
        <w:rPr>
          <w:rFonts w:ascii="New Times Romanas" w:hAnsi="New Times Romanas" w:cs="Arial"/>
          <w:sz w:val="24"/>
          <w:szCs w:val="24"/>
          <w:shd w:val="clear" w:color="auto" w:fill="FFFFFF"/>
        </w:rPr>
        <w:t>,</w:t>
      </w:r>
      <w:r w:rsidRPr="00E96895">
        <w:rPr>
          <w:rStyle w:val="apple-converted-space"/>
          <w:rFonts w:ascii="New Times Romanas" w:hAnsi="New Times Romanas" w:cs="Arial"/>
          <w:sz w:val="24"/>
          <w:szCs w:val="24"/>
          <w:shd w:val="clear" w:color="auto" w:fill="FFFFFF"/>
        </w:rPr>
        <w:t> </w:t>
      </w:r>
      <w:r w:rsidRPr="00E96895">
        <w:rPr>
          <w:rFonts w:ascii="New Times Romanas" w:hAnsi="New Times Romanas" w:cs="Arial"/>
          <w:i/>
          <w:iCs/>
          <w:sz w:val="24"/>
          <w:szCs w:val="24"/>
          <w:shd w:val="clear" w:color="auto" w:fill="FFFFFF"/>
        </w:rPr>
        <w:t>2</w:t>
      </w:r>
      <w:r w:rsidRPr="00E96895">
        <w:rPr>
          <w:rFonts w:ascii="New Times Romanas" w:hAnsi="New Times Romanas" w:cs="Arial"/>
          <w:sz w:val="24"/>
          <w:szCs w:val="24"/>
          <w:shd w:val="clear" w:color="auto" w:fill="FFFFFF"/>
        </w:rPr>
        <w:t>(4), 69-80.</w:t>
      </w:r>
      <w:proofErr w:type="gramEnd"/>
      <w:r w:rsidRPr="00E96895">
        <w:rPr>
          <w:rFonts w:ascii="New Times Romanas" w:hAnsi="New Times Romanas" w:cs="Arial"/>
          <w:sz w:val="24"/>
          <w:szCs w:val="24"/>
          <w:shd w:val="clear" w:color="auto" w:fill="FFFFFF"/>
        </w:rPr>
        <w:t xml:space="preserve"> </w:t>
      </w:r>
      <w:hyperlink r:id="rId10" w:history="1">
        <w:r w:rsidRPr="00E96895">
          <w:rPr>
            <w:rStyle w:val="Hyperlink"/>
            <w:rFonts w:ascii="New Times Romanas" w:hAnsi="New Times Romanas" w:cs="Arial"/>
            <w:color w:val="auto"/>
            <w:sz w:val="24"/>
            <w:szCs w:val="24"/>
            <w:shd w:val="clear" w:color="auto" w:fill="FFFFFF"/>
          </w:rPr>
          <w:t>http://dx.doi.org/10.1300/j295v02n04_04</w:t>
        </w:r>
      </w:hyperlink>
    </w:p>
    <w:p w14:paraId="54E8DA6E" w14:textId="77777777" w:rsidR="00294261" w:rsidRPr="00E96895" w:rsidRDefault="00294261" w:rsidP="00294261">
      <w:pPr>
        <w:spacing w:line="480" w:lineRule="auto"/>
        <w:ind w:left="1440" w:hanging="1440"/>
        <w:rPr>
          <w:rFonts w:ascii="New Times Romanas" w:hAnsi="New Times Romanas" w:cs="Arial"/>
          <w:sz w:val="24"/>
          <w:szCs w:val="24"/>
        </w:rPr>
      </w:pPr>
      <w:proofErr w:type="spellStart"/>
      <w:r w:rsidRPr="00E96895">
        <w:rPr>
          <w:rFonts w:ascii="New Times Romanas" w:hAnsi="New Times Romanas" w:cs="Arial"/>
          <w:sz w:val="24"/>
          <w:szCs w:val="24"/>
          <w:shd w:val="clear" w:color="auto" w:fill="FFFFFF"/>
        </w:rPr>
        <w:t>Shivashankara</w:t>
      </w:r>
      <w:proofErr w:type="spellEnd"/>
      <w:r w:rsidRPr="00E96895">
        <w:rPr>
          <w:rFonts w:ascii="New Times Romanas" w:hAnsi="New Times Romanas" w:cs="Arial"/>
          <w:sz w:val="24"/>
          <w:szCs w:val="24"/>
          <w:shd w:val="clear" w:color="auto" w:fill="FFFFFF"/>
        </w:rPr>
        <w:t>, A. (2015). Effect of Cell Phone Use on Salivary Total Protein, Enzymes and Oxidative Stress Markers in Young Adults: A Pilot Study.</w:t>
      </w:r>
      <w:r w:rsidRPr="00E96895">
        <w:rPr>
          <w:rStyle w:val="apple-converted-space"/>
          <w:rFonts w:ascii="New Times Romanas" w:hAnsi="New Times Romanas" w:cs="Arial"/>
          <w:sz w:val="24"/>
          <w:szCs w:val="24"/>
          <w:shd w:val="clear" w:color="auto" w:fill="FFFFFF"/>
        </w:rPr>
        <w:t> </w:t>
      </w:r>
      <w:r w:rsidRPr="00E96895">
        <w:rPr>
          <w:rFonts w:ascii="New Times Romanas" w:hAnsi="New Times Romanas" w:cs="Arial"/>
          <w:i/>
          <w:iCs/>
          <w:sz w:val="24"/>
          <w:szCs w:val="24"/>
          <w:shd w:val="clear" w:color="auto" w:fill="FFFFFF"/>
        </w:rPr>
        <w:t>JCDR</w:t>
      </w:r>
      <w:r w:rsidRPr="00E96895">
        <w:rPr>
          <w:rFonts w:ascii="New Times Romanas" w:hAnsi="New Times Romanas" w:cs="Arial"/>
          <w:sz w:val="24"/>
          <w:szCs w:val="24"/>
          <w:shd w:val="clear" w:color="auto" w:fill="FFFFFF"/>
        </w:rPr>
        <w:t>. http://dx.doi.org/10.7860/jcdr/2015/10872.5580</w:t>
      </w:r>
    </w:p>
    <w:sectPr w:rsidR="00294261" w:rsidRPr="00E96895" w:rsidSect="00FF6C0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26741" w14:textId="77777777" w:rsidR="00C70A4E" w:rsidRDefault="00C70A4E" w:rsidP="00787E4B">
      <w:pPr>
        <w:spacing w:after="0" w:line="240" w:lineRule="auto"/>
      </w:pPr>
      <w:r>
        <w:separator/>
      </w:r>
    </w:p>
  </w:endnote>
  <w:endnote w:type="continuationSeparator" w:id="0">
    <w:p w14:paraId="697EE34B" w14:textId="77777777" w:rsidR="00C70A4E" w:rsidRDefault="00C70A4E" w:rsidP="00787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New Times Romana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New times Romans">
    <w:altName w:val="Times New Roman"/>
    <w:panose1 w:val="00000000000000000000"/>
    <w:charset w:val="00"/>
    <w:family w:val="roman"/>
    <w:notTrueType/>
    <w:pitch w:val="default"/>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08BB3" w14:textId="77777777" w:rsidR="00C70A4E" w:rsidRDefault="00C70A4E" w:rsidP="00787E4B">
      <w:pPr>
        <w:spacing w:after="0" w:line="240" w:lineRule="auto"/>
      </w:pPr>
      <w:r>
        <w:separator/>
      </w:r>
    </w:p>
  </w:footnote>
  <w:footnote w:type="continuationSeparator" w:id="0">
    <w:p w14:paraId="74520824" w14:textId="77777777" w:rsidR="00C70A4E" w:rsidRDefault="00C70A4E" w:rsidP="00787E4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6273"/>
      <w:docPartObj>
        <w:docPartGallery w:val="Page Numbers (Top of Page)"/>
        <w:docPartUnique/>
      </w:docPartObj>
    </w:sdtPr>
    <w:sdtEndPr/>
    <w:sdtContent>
      <w:p w14:paraId="6B28D1D6" w14:textId="77777777" w:rsidR="00C70A4E" w:rsidRDefault="00C70A4E">
        <w:pPr>
          <w:pStyle w:val="Header"/>
          <w:jc w:val="right"/>
        </w:pPr>
        <w:r>
          <w:fldChar w:fldCharType="begin"/>
        </w:r>
        <w:r>
          <w:instrText xml:space="preserve"> PAGE   \* MERGEFORMAT </w:instrText>
        </w:r>
        <w:r>
          <w:fldChar w:fldCharType="separate"/>
        </w:r>
        <w:r w:rsidR="001204E9">
          <w:rPr>
            <w:noProof/>
          </w:rPr>
          <w:t>2</w:t>
        </w:r>
        <w:r>
          <w:rPr>
            <w:noProof/>
          </w:rPr>
          <w:fldChar w:fldCharType="end"/>
        </w:r>
      </w:p>
    </w:sdtContent>
  </w:sdt>
  <w:p w14:paraId="1806E47F" w14:textId="77777777" w:rsidR="00C70A4E" w:rsidRPr="00E96895" w:rsidRDefault="00C70A4E" w:rsidP="00E96895">
    <w:pPr>
      <w:spacing w:line="480" w:lineRule="auto"/>
      <w:rPr>
        <w:rFonts w:ascii="New times Romans" w:hAnsi="New times Romans" w:cs="Arial"/>
        <w:b/>
        <w:sz w:val="24"/>
        <w:szCs w:val="24"/>
      </w:rPr>
    </w:pPr>
    <w:r>
      <w:rPr>
        <w:rFonts w:ascii="New times Romans" w:hAnsi="New times Romans"/>
        <w:sz w:val="24"/>
        <w:szCs w:val="24"/>
      </w:rPr>
      <w:t>Running</w:t>
    </w:r>
    <w:r w:rsidRPr="00787E4B">
      <w:rPr>
        <w:rFonts w:ascii="New times Romans" w:hAnsi="New times Romans"/>
        <w:sz w:val="24"/>
        <w:szCs w:val="24"/>
      </w:rPr>
      <w:t xml:space="preserve"> </w:t>
    </w:r>
    <w:r>
      <w:rPr>
        <w:rFonts w:ascii="New times Romans" w:hAnsi="New times Romans"/>
        <w:sz w:val="24"/>
        <w:szCs w:val="24"/>
      </w:rPr>
      <w:t>head</w:t>
    </w:r>
    <w:r w:rsidRPr="00787E4B">
      <w:rPr>
        <w:rFonts w:ascii="New times Romans" w:hAnsi="New times Romans"/>
        <w:sz w:val="24"/>
        <w:szCs w:val="24"/>
      </w:rPr>
      <w:t xml:space="preserve">:  </w:t>
    </w:r>
    <w:r w:rsidRPr="00787E4B">
      <w:rPr>
        <w:rFonts w:ascii="New times Romans" w:hAnsi="New times Romans" w:cs="Arial"/>
        <w:b/>
        <w:sz w:val="24"/>
        <w:szCs w:val="24"/>
      </w:rPr>
      <w:t>EFFECT OF CELL PHONE USE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91AAE"/>
    <w:multiLevelType w:val="multilevel"/>
    <w:tmpl w:val="A3A2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9C1"/>
    <w:rsid w:val="001204E9"/>
    <w:rsid w:val="00152A24"/>
    <w:rsid w:val="001C4BC8"/>
    <w:rsid w:val="00211AB6"/>
    <w:rsid w:val="00240F1B"/>
    <w:rsid w:val="002553A7"/>
    <w:rsid w:val="00294261"/>
    <w:rsid w:val="003859C1"/>
    <w:rsid w:val="003E0DC2"/>
    <w:rsid w:val="003F4383"/>
    <w:rsid w:val="004903B1"/>
    <w:rsid w:val="0060086D"/>
    <w:rsid w:val="00620C62"/>
    <w:rsid w:val="00664E6E"/>
    <w:rsid w:val="006A6457"/>
    <w:rsid w:val="006B67D0"/>
    <w:rsid w:val="00750C16"/>
    <w:rsid w:val="00767100"/>
    <w:rsid w:val="00787E4B"/>
    <w:rsid w:val="008B543C"/>
    <w:rsid w:val="00923DB3"/>
    <w:rsid w:val="00977131"/>
    <w:rsid w:val="009B5872"/>
    <w:rsid w:val="00AB21C4"/>
    <w:rsid w:val="00AE0148"/>
    <w:rsid w:val="00AE7673"/>
    <w:rsid w:val="00AF227C"/>
    <w:rsid w:val="00B300F2"/>
    <w:rsid w:val="00B561C2"/>
    <w:rsid w:val="00B849A2"/>
    <w:rsid w:val="00C02577"/>
    <w:rsid w:val="00C67EE7"/>
    <w:rsid w:val="00C70A4E"/>
    <w:rsid w:val="00E604C1"/>
    <w:rsid w:val="00E96895"/>
    <w:rsid w:val="00ED63E9"/>
    <w:rsid w:val="00FF6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AD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C0F"/>
  </w:style>
  <w:style w:type="paragraph" w:styleId="Heading1">
    <w:name w:val="heading 1"/>
    <w:basedOn w:val="Normal"/>
    <w:next w:val="Normal"/>
    <w:link w:val="Heading1Char"/>
    <w:uiPriority w:val="9"/>
    <w:qFormat/>
    <w:rsid w:val="00C67EE7"/>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859C1"/>
    <w:rPr>
      <w:i/>
      <w:iCs/>
    </w:rPr>
  </w:style>
  <w:style w:type="character" w:customStyle="1" w:styleId="apple-converted-space">
    <w:name w:val="apple-converted-space"/>
    <w:basedOn w:val="DefaultParagraphFont"/>
    <w:rsid w:val="003859C1"/>
  </w:style>
  <w:style w:type="character" w:customStyle="1" w:styleId="Heading1Char">
    <w:name w:val="Heading 1 Char"/>
    <w:basedOn w:val="DefaultParagraphFont"/>
    <w:link w:val="Heading1"/>
    <w:uiPriority w:val="9"/>
    <w:rsid w:val="00C67EE7"/>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C67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EE7"/>
    <w:rPr>
      <w:rFonts w:ascii="Tahoma" w:hAnsi="Tahoma" w:cs="Tahoma"/>
      <w:sz w:val="16"/>
      <w:szCs w:val="16"/>
    </w:rPr>
  </w:style>
  <w:style w:type="character" w:styleId="Strong">
    <w:name w:val="Strong"/>
    <w:basedOn w:val="DefaultParagraphFont"/>
    <w:uiPriority w:val="22"/>
    <w:qFormat/>
    <w:rsid w:val="00C67EE7"/>
    <w:rPr>
      <w:b/>
      <w:bCs/>
    </w:rPr>
  </w:style>
  <w:style w:type="character" w:styleId="Hyperlink">
    <w:name w:val="Hyperlink"/>
    <w:basedOn w:val="DefaultParagraphFont"/>
    <w:uiPriority w:val="99"/>
    <w:unhideWhenUsed/>
    <w:rsid w:val="00B849A2"/>
    <w:rPr>
      <w:color w:val="0000FF" w:themeColor="hyperlink"/>
      <w:u w:val="single"/>
    </w:rPr>
  </w:style>
  <w:style w:type="paragraph" w:styleId="Header">
    <w:name w:val="header"/>
    <w:basedOn w:val="Normal"/>
    <w:link w:val="HeaderChar"/>
    <w:uiPriority w:val="99"/>
    <w:unhideWhenUsed/>
    <w:rsid w:val="00787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E4B"/>
  </w:style>
  <w:style w:type="paragraph" w:styleId="Footer">
    <w:name w:val="footer"/>
    <w:basedOn w:val="Normal"/>
    <w:link w:val="FooterChar"/>
    <w:uiPriority w:val="99"/>
    <w:semiHidden/>
    <w:unhideWhenUsed/>
    <w:rsid w:val="00787E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7E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C0F"/>
  </w:style>
  <w:style w:type="paragraph" w:styleId="Heading1">
    <w:name w:val="heading 1"/>
    <w:basedOn w:val="Normal"/>
    <w:next w:val="Normal"/>
    <w:link w:val="Heading1Char"/>
    <w:uiPriority w:val="9"/>
    <w:qFormat/>
    <w:rsid w:val="00C67EE7"/>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859C1"/>
    <w:rPr>
      <w:i/>
      <w:iCs/>
    </w:rPr>
  </w:style>
  <w:style w:type="character" w:customStyle="1" w:styleId="apple-converted-space">
    <w:name w:val="apple-converted-space"/>
    <w:basedOn w:val="DefaultParagraphFont"/>
    <w:rsid w:val="003859C1"/>
  </w:style>
  <w:style w:type="character" w:customStyle="1" w:styleId="Heading1Char">
    <w:name w:val="Heading 1 Char"/>
    <w:basedOn w:val="DefaultParagraphFont"/>
    <w:link w:val="Heading1"/>
    <w:uiPriority w:val="9"/>
    <w:rsid w:val="00C67EE7"/>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C67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EE7"/>
    <w:rPr>
      <w:rFonts w:ascii="Tahoma" w:hAnsi="Tahoma" w:cs="Tahoma"/>
      <w:sz w:val="16"/>
      <w:szCs w:val="16"/>
    </w:rPr>
  </w:style>
  <w:style w:type="character" w:styleId="Strong">
    <w:name w:val="Strong"/>
    <w:basedOn w:val="DefaultParagraphFont"/>
    <w:uiPriority w:val="22"/>
    <w:qFormat/>
    <w:rsid w:val="00C67EE7"/>
    <w:rPr>
      <w:b/>
      <w:bCs/>
    </w:rPr>
  </w:style>
  <w:style w:type="character" w:styleId="Hyperlink">
    <w:name w:val="Hyperlink"/>
    <w:basedOn w:val="DefaultParagraphFont"/>
    <w:uiPriority w:val="99"/>
    <w:unhideWhenUsed/>
    <w:rsid w:val="00B849A2"/>
    <w:rPr>
      <w:color w:val="0000FF" w:themeColor="hyperlink"/>
      <w:u w:val="single"/>
    </w:rPr>
  </w:style>
  <w:style w:type="paragraph" w:styleId="Header">
    <w:name w:val="header"/>
    <w:basedOn w:val="Normal"/>
    <w:link w:val="HeaderChar"/>
    <w:uiPriority w:val="99"/>
    <w:unhideWhenUsed/>
    <w:rsid w:val="00787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E4B"/>
  </w:style>
  <w:style w:type="paragraph" w:styleId="Footer">
    <w:name w:val="footer"/>
    <w:basedOn w:val="Normal"/>
    <w:link w:val="FooterChar"/>
    <w:uiPriority w:val="99"/>
    <w:semiHidden/>
    <w:unhideWhenUsed/>
    <w:rsid w:val="00787E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7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1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dx.doi.org/10.1016/j.aap.2012.02.006" TargetMode="External"/><Relationship Id="rId10" Type="http://schemas.openxmlformats.org/officeDocument/2006/relationships/hyperlink" Target="http://dx.doi.org/10.1300/j295v02n04_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7BB18-CF01-F84B-9951-99E389E9D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1204</Words>
  <Characters>6869</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dc:creator>
  <cp:lastModifiedBy>Karen Dorsaneo</cp:lastModifiedBy>
  <cp:revision>3</cp:revision>
  <dcterms:created xsi:type="dcterms:W3CDTF">2016-07-27T15:40:00Z</dcterms:created>
  <dcterms:modified xsi:type="dcterms:W3CDTF">2016-07-27T15:53:00Z</dcterms:modified>
</cp:coreProperties>
</file>