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AA002" w14:textId="77777777" w:rsidR="00F44F6D" w:rsidRPr="00F44F6D" w:rsidRDefault="00F44F6D" w:rsidP="00F44F6D">
      <w:pPr>
        <w:rPr>
          <w:rFonts w:ascii="Times New Roman" w:eastAsia="Times New Roman" w:hAnsi="Times New Roman" w:cs="Times New Roman"/>
        </w:rPr>
      </w:pPr>
      <w:r w:rsidRPr="00F44F6D">
        <w:rPr>
          <w:rFonts w:ascii="PT Sans" w:eastAsia="Times New Roman" w:hAnsi="PT Sans" w:cs="Times New Roman"/>
          <w:color w:val="353535"/>
          <w:shd w:val="clear" w:color="auto" w:fill="FAFAFA"/>
        </w:rPr>
        <w:t>Explain the pigeonhole principle. Provide an example that illustrates the use of the pigeonhole principle.</w:t>
      </w:r>
    </w:p>
    <w:p w14:paraId="1559660A" w14:textId="77777777" w:rsidR="00BF5E7F" w:rsidRPr="00F44F6D" w:rsidRDefault="00BF5E7F">
      <w:bookmarkStart w:id="0" w:name="_GoBack"/>
      <w:bookmarkEnd w:id="0"/>
    </w:p>
    <w:sectPr w:rsidR="00BF5E7F" w:rsidRPr="00F44F6D" w:rsidSect="00CA2B4A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T Sans">
    <w:panose1 w:val="020B0503020203020204"/>
    <w:charset w:val="CC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6D"/>
    <w:rsid w:val="00BF5E7F"/>
    <w:rsid w:val="00CA2B4A"/>
    <w:rsid w:val="00F4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40FD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Macintosh Word</Application>
  <DocSecurity>0</DocSecurity>
  <Lines>1</Lines>
  <Paragraphs>1</Paragraphs>
  <ScaleCrop>false</ScaleCrop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2017-08-02T16:12:00Z</dcterms:created>
  <dcterms:modified xsi:type="dcterms:W3CDTF">2017-08-02T16:12:00Z</dcterms:modified>
</cp:coreProperties>
</file>