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681"/>
        <w:tblW w:w="131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25"/>
        <w:gridCol w:w="10620"/>
        <w:gridCol w:w="1080"/>
      </w:tblGrid>
      <w:tr w:rsidR="00B416FD" w:rsidRPr="00C16AC3" w14:paraId="12FAC6CF" w14:textId="77777777" w:rsidTr="00B416FD">
        <w:tc>
          <w:tcPr>
            <w:tcW w:w="1425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bottom"/>
          </w:tcPr>
          <w:p w14:paraId="37EFD042" w14:textId="77777777" w:rsidR="00B416FD" w:rsidRPr="00C16AC3" w:rsidRDefault="00B416FD" w:rsidP="00B416FD">
            <w:pPr>
              <w:rPr>
                <w:rFonts w:ascii="Times New Roman" w:hAnsi="Times New Roman"/>
                <w:b/>
              </w:rPr>
            </w:pPr>
            <w:r w:rsidRPr="00C16AC3">
              <w:rPr>
                <w:rFonts w:ascii="Times New Roman" w:hAnsi="Times New Roman"/>
                <w:b/>
              </w:rPr>
              <w:t>Criteria</w:t>
            </w:r>
          </w:p>
        </w:tc>
        <w:tc>
          <w:tcPr>
            <w:tcW w:w="1062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bottom"/>
          </w:tcPr>
          <w:p w14:paraId="06153D7C" w14:textId="77777777" w:rsidR="00B416FD" w:rsidRPr="00C16AC3" w:rsidRDefault="00B416FD" w:rsidP="00B416F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Points Possible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77E478CA" w14:textId="77777777" w:rsidR="00B416FD" w:rsidRPr="00C16AC3" w:rsidRDefault="00B416FD" w:rsidP="00B416FD">
            <w:pPr>
              <w:jc w:val="center"/>
              <w:rPr>
                <w:rFonts w:ascii="Times New Roman" w:hAnsi="Times New Roman"/>
                <w:b/>
              </w:rPr>
            </w:pPr>
            <w:r w:rsidRPr="00C16AC3">
              <w:rPr>
                <w:rFonts w:ascii="Times New Roman" w:hAnsi="Times New Roman"/>
                <w:b/>
              </w:rPr>
              <w:t>Points Earned</w:t>
            </w:r>
          </w:p>
        </w:tc>
      </w:tr>
      <w:tr w:rsidR="00B416FD" w:rsidRPr="00C16AC3" w14:paraId="18AB7A25" w14:textId="77777777" w:rsidTr="00B416FD">
        <w:trPr>
          <w:trHeight w:val="1008"/>
        </w:trPr>
        <w:tc>
          <w:tcPr>
            <w:tcW w:w="1425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9A9BC8E" w14:textId="77777777" w:rsidR="00B416FD" w:rsidRPr="00C16AC3" w:rsidRDefault="00B416FD" w:rsidP="00B416FD">
            <w:pPr>
              <w:rPr>
                <w:rFonts w:ascii="Times New Roman" w:hAnsi="Times New Roman"/>
                <w:b/>
              </w:rPr>
            </w:pPr>
            <w:r w:rsidRPr="00C16AC3">
              <w:rPr>
                <w:rFonts w:ascii="Times New Roman" w:hAnsi="Times New Roman"/>
                <w:b/>
              </w:rPr>
              <w:t>Structure</w:t>
            </w:r>
          </w:p>
        </w:tc>
        <w:tc>
          <w:tcPr>
            <w:tcW w:w="1062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3FB366C2" w14:textId="77777777" w:rsidR="00B416FD" w:rsidRPr="00C16AC3" w:rsidRDefault="00B416FD" w:rsidP="00B416F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 </w:t>
            </w:r>
            <w:r w:rsidRPr="00C16AC3">
              <w:rPr>
                <w:rFonts w:ascii="Times New Roman" w:hAnsi="Times New Roman"/>
                <w:b/>
              </w:rPr>
              <w:t xml:space="preserve">to </w:t>
            </w:r>
            <w:r>
              <w:rPr>
                <w:rFonts w:ascii="Times New Roman" w:hAnsi="Times New Roman"/>
                <w:b/>
              </w:rPr>
              <w:t xml:space="preserve">15 </w:t>
            </w:r>
            <w:r w:rsidRPr="00C16AC3">
              <w:rPr>
                <w:rFonts w:ascii="Times New Roman" w:hAnsi="Times New Roman"/>
                <w:b/>
              </w:rPr>
              <w:t>points</w:t>
            </w:r>
          </w:p>
          <w:p w14:paraId="1FFFE15C" w14:textId="77777777" w:rsidR="00B416FD" w:rsidRPr="00B416FD" w:rsidRDefault="00B416FD" w:rsidP="00B416FD">
            <w:pPr>
              <w:pStyle w:val="ListParagraph"/>
              <w:numPr>
                <w:ilvl w:val="0"/>
                <w:numId w:val="1"/>
              </w:numPr>
              <w:ind w:left="375"/>
              <w:rPr>
                <w:rFonts w:ascii="Times New Roman" w:hAnsi="Times New Roman"/>
              </w:rPr>
            </w:pPr>
            <w:r w:rsidRPr="00B416FD">
              <w:rPr>
                <w:rFonts w:ascii="Times New Roman" w:hAnsi="Times New Roman"/>
              </w:rPr>
              <w:t>Assignment parameters (length, subject, and objectives) are met;</w:t>
            </w:r>
          </w:p>
          <w:p w14:paraId="6079EBC7" w14:textId="77777777" w:rsidR="00B416FD" w:rsidRPr="00C16AC3" w:rsidRDefault="00B416FD" w:rsidP="00B416FD">
            <w:pPr>
              <w:pStyle w:val="ListParagraph"/>
              <w:numPr>
                <w:ilvl w:val="0"/>
                <w:numId w:val="1"/>
              </w:numPr>
              <w:spacing w:before="120"/>
              <w:ind w:left="342"/>
              <w:rPr>
                <w:rFonts w:ascii="Times New Roman" w:hAnsi="Times New Roman"/>
              </w:rPr>
            </w:pPr>
            <w:r w:rsidRPr="00C16AC3">
              <w:rPr>
                <w:rFonts w:ascii="Times New Roman" w:hAnsi="Times New Roman"/>
              </w:rPr>
              <w:t>Introduction is clear and interesting;</w:t>
            </w:r>
          </w:p>
          <w:p w14:paraId="40572030" w14:textId="77777777" w:rsidR="00B416FD" w:rsidRPr="00C16AC3" w:rsidRDefault="00B416FD" w:rsidP="00B416FD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/>
              </w:rPr>
            </w:pPr>
            <w:r w:rsidRPr="00C16AC3">
              <w:rPr>
                <w:rFonts w:ascii="Times New Roman" w:hAnsi="Times New Roman"/>
              </w:rPr>
              <w:t>Each paragraph contains 1 major idea;</w:t>
            </w:r>
          </w:p>
          <w:p w14:paraId="697AA4AE" w14:textId="77777777" w:rsidR="00B416FD" w:rsidRPr="00C16AC3" w:rsidRDefault="00B416FD" w:rsidP="00B416FD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/>
              </w:rPr>
            </w:pPr>
            <w:r w:rsidRPr="00C16AC3">
              <w:rPr>
                <w:rFonts w:ascii="Times New Roman" w:hAnsi="Times New Roman"/>
              </w:rPr>
              <w:t>Paragraph transitions are clear and maintain flow of thought; and</w:t>
            </w:r>
          </w:p>
          <w:p w14:paraId="210C9FD9" w14:textId="77777777" w:rsidR="00B416FD" w:rsidRPr="00C16AC3" w:rsidRDefault="00B416FD" w:rsidP="00B416FD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Times New Roman" w:hAnsi="Times New Roman"/>
              </w:rPr>
            </w:pPr>
            <w:r w:rsidRPr="00C16AC3">
              <w:rPr>
                <w:rFonts w:ascii="Times New Roman" w:hAnsi="Times New Roman"/>
              </w:rPr>
              <w:t>Conclusion is objective and logically summarizes the body of the paper.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7C5D0C3D" w14:textId="77777777" w:rsidR="00B416FD" w:rsidRPr="00C16AC3" w:rsidRDefault="00B416FD" w:rsidP="00B416FD">
            <w:pPr>
              <w:jc w:val="center"/>
              <w:rPr>
                <w:rFonts w:ascii="Times New Roman" w:hAnsi="Times New Roman"/>
              </w:rPr>
            </w:pPr>
          </w:p>
        </w:tc>
      </w:tr>
      <w:tr w:rsidR="00B416FD" w:rsidRPr="00C16AC3" w14:paraId="236B75B2" w14:textId="77777777" w:rsidTr="00B416FD">
        <w:trPr>
          <w:trHeight w:val="1485"/>
        </w:trPr>
        <w:tc>
          <w:tcPr>
            <w:tcW w:w="1425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579AC32" w14:textId="77777777" w:rsidR="00B416FD" w:rsidRPr="00C16AC3" w:rsidRDefault="00B416FD" w:rsidP="00B416F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Analysis</w:t>
            </w:r>
          </w:p>
        </w:tc>
        <w:tc>
          <w:tcPr>
            <w:tcW w:w="1062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27CFA9F8" w14:textId="0A7FF176" w:rsidR="00B416FD" w:rsidRPr="00C16AC3" w:rsidRDefault="00B416FD" w:rsidP="00B416F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C16AC3">
              <w:rPr>
                <w:rFonts w:ascii="Times New Roman" w:hAnsi="Times New Roman"/>
                <w:b/>
              </w:rPr>
              <w:t xml:space="preserve"> to </w:t>
            </w:r>
            <w:r>
              <w:rPr>
                <w:rFonts w:ascii="Times New Roman" w:hAnsi="Times New Roman"/>
                <w:b/>
              </w:rPr>
              <w:t>65</w:t>
            </w:r>
            <w:r w:rsidRPr="00C16AC3">
              <w:rPr>
                <w:rFonts w:ascii="Times New Roman" w:hAnsi="Times New Roman"/>
                <w:b/>
              </w:rPr>
              <w:t xml:space="preserve"> points</w:t>
            </w:r>
          </w:p>
          <w:p w14:paraId="2E94DA0E" w14:textId="0C568413" w:rsidR="00B416FD" w:rsidRDefault="00B416FD" w:rsidP="00B416FD">
            <w:pPr>
              <w:pStyle w:val="ListParagraph"/>
              <w:numPr>
                <w:ilvl w:val="0"/>
                <w:numId w:val="2"/>
              </w:numPr>
              <w:spacing w:before="120"/>
              <w:ind w:left="3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B416FD">
              <w:rPr>
                <w:rFonts w:ascii="Times New Roman" w:hAnsi="Times New Roman"/>
              </w:rPr>
              <w:t>eason for chosen substance</w:t>
            </w:r>
            <w:r>
              <w:rPr>
                <w:rFonts w:ascii="Times New Roman" w:hAnsi="Times New Roman"/>
              </w:rPr>
              <w:t xml:space="preserve"> is</w:t>
            </w:r>
            <w:r w:rsidRPr="00B416FD">
              <w:rPr>
                <w:rFonts w:ascii="Times New Roman" w:hAnsi="Times New Roman"/>
              </w:rPr>
              <w:t xml:space="preserve"> clearly described</w:t>
            </w:r>
            <w:r>
              <w:rPr>
                <w:rFonts w:ascii="Times New Roman" w:hAnsi="Times New Roman"/>
              </w:rPr>
              <w:t xml:space="preserve"> along with</w:t>
            </w:r>
            <w:r w:rsidRPr="00B416FD">
              <w:rPr>
                <w:rFonts w:ascii="Times New Roman" w:hAnsi="Times New Roman"/>
              </w:rPr>
              <w:t xml:space="preserve"> self-awareness during the experience in all </w:t>
            </w:r>
            <w:r>
              <w:rPr>
                <w:rFonts w:ascii="Times New Roman" w:hAnsi="Times New Roman"/>
              </w:rPr>
              <w:t>4</w:t>
            </w:r>
            <w:r w:rsidRPr="00B416FD">
              <w:rPr>
                <w:rFonts w:ascii="Times New Roman" w:hAnsi="Times New Roman"/>
              </w:rPr>
              <w:t xml:space="preserve"> areas (b</w:t>
            </w:r>
            <w:r w:rsidR="009B0E81">
              <w:rPr>
                <w:rFonts w:ascii="Times New Roman" w:hAnsi="Times New Roman"/>
              </w:rPr>
              <w:t>io; psycho; social; spiritual);</w:t>
            </w:r>
          </w:p>
          <w:p w14:paraId="64B86496" w14:textId="3CDB96D6" w:rsidR="00B416FD" w:rsidRPr="00C16AC3" w:rsidRDefault="00B416FD" w:rsidP="00B416FD">
            <w:pPr>
              <w:pStyle w:val="ListParagraph"/>
              <w:numPr>
                <w:ilvl w:val="0"/>
                <w:numId w:val="2"/>
              </w:numPr>
              <w:spacing w:before="120"/>
              <w:ind w:left="3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  <w:r w:rsidRPr="00B416FD">
              <w:rPr>
                <w:rFonts w:ascii="Times New Roman" w:hAnsi="Times New Roman"/>
              </w:rPr>
              <w:t xml:space="preserve">xperience </w:t>
            </w:r>
            <w:r>
              <w:rPr>
                <w:rFonts w:ascii="Times New Roman" w:hAnsi="Times New Roman"/>
              </w:rPr>
              <w:t xml:space="preserve">is clearly summarized and related </w:t>
            </w:r>
            <w:r w:rsidRPr="00B416FD">
              <w:rPr>
                <w:rFonts w:ascii="Times New Roman" w:hAnsi="Times New Roman"/>
              </w:rPr>
              <w:t>to someone dependent on substances</w:t>
            </w:r>
            <w:r>
              <w:rPr>
                <w:rFonts w:ascii="Times New Roman" w:hAnsi="Times New Roman"/>
              </w:rPr>
              <w:t>;</w:t>
            </w:r>
          </w:p>
          <w:p w14:paraId="10F7B200" w14:textId="77777777" w:rsidR="00B416FD" w:rsidRPr="00C16AC3" w:rsidRDefault="00B416FD" w:rsidP="00B416FD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Times New Roman" w:hAnsi="Times New Roman"/>
              </w:rPr>
            </w:pPr>
            <w:r w:rsidRPr="00C16AC3">
              <w:rPr>
                <w:rFonts w:ascii="Times New Roman" w:hAnsi="Times New Roman"/>
              </w:rPr>
              <w:t>Writing demonstrates a clear understanding of subject;</w:t>
            </w:r>
          </w:p>
          <w:p w14:paraId="097465DF" w14:textId="77777777" w:rsidR="00B416FD" w:rsidRPr="00C16AC3" w:rsidRDefault="00B416FD" w:rsidP="00B416FD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Times New Roman" w:hAnsi="Times New Roman"/>
              </w:rPr>
            </w:pPr>
            <w:r w:rsidRPr="00C16AC3">
              <w:rPr>
                <w:rFonts w:ascii="Times New Roman" w:hAnsi="Times New Roman"/>
              </w:rPr>
              <w:t>Focus is clear and coherent, demonstrating awareness of audience; and</w:t>
            </w:r>
          </w:p>
          <w:p w14:paraId="5174D482" w14:textId="77777777" w:rsidR="00B416FD" w:rsidRPr="00C16AC3" w:rsidRDefault="00B416FD" w:rsidP="00B416FD">
            <w:pPr>
              <w:pStyle w:val="ListParagraph"/>
              <w:numPr>
                <w:ilvl w:val="0"/>
                <w:numId w:val="2"/>
              </w:numPr>
              <w:ind w:left="342"/>
              <w:rPr>
                <w:rFonts w:ascii="Times New Roman" w:hAnsi="Times New Roman"/>
              </w:rPr>
            </w:pPr>
            <w:r w:rsidRPr="00C16AC3">
              <w:rPr>
                <w:rFonts w:ascii="Times New Roman" w:hAnsi="Times New Roman"/>
              </w:rPr>
              <w:t>There is good development of ideas and concepts with assertions clearly supported and/or illustrated.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09576C" w14:textId="77777777" w:rsidR="00B416FD" w:rsidRPr="00C16AC3" w:rsidRDefault="00B416FD" w:rsidP="00B416FD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B416FD" w:rsidRPr="00C16AC3" w14:paraId="76285784" w14:textId="77777777" w:rsidTr="00B416FD">
        <w:trPr>
          <w:trHeight w:val="960"/>
        </w:trPr>
        <w:tc>
          <w:tcPr>
            <w:tcW w:w="1425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6C8EEEA0" w14:textId="77777777" w:rsidR="00B416FD" w:rsidRPr="00C16AC3" w:rsidRDefault="00B416FD" w:rsidP="00B416FD">
            <w:pPr>
              <w:rPr>
                <w:rFonts w:ascii="Times New Roman" w:hAnsi="Times New Roman"/>
                <w:b/>
              </w:rPr>
            </w:pPr>
            <w:r w:rsidRPr="00C16AC3">
              <w:rPr>
                <w:rFonts w:ascii="Times New Roman" w:hAnsi="Times New Roman"/>
                <w:b/>
              </w:rPr>
              <w:t xml:space="preserve">Grammar </w:t>
            </w:r>
            <w:r>
              <w:rPr>
                <w:rFonts w:ascii="Times New Roman" w:hAnsi="Times New Roman"/>
                <w:b/>
              </w:rPr>
              <w:t>and</w:t>
            </w:r>
            <w:r w:rsidRPr="00C16AC3">
              <w:rPr>
                <w:rFonts w:ascii="Times New Roman" w:hAnsi="Times New Roman"/>
                <w:b/>
              </w:rPr>
              <w:t xml:space="preserve"> Mechanics</w:t>
            </w:r>
          </w:p>
        </w:tc>
        <w:tc>
          <w:tcPr>
            <w:tcW w:w="1062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42655C79" w14:textId="77777777" w:rsidR="00B416FD" w:rsidRPr="00C16AC3" w:rsidRDefault="00B416FD" w:rsidP="00B416F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C16AC3">
              <w:rPr>
                <w:rFonts w:ascii="Times New Roman" w:hAnsi="Times New Roman"/>
                <w:b/>
              </w:rPr>
              <w:t xml:space="preserve"> to </w:t>
            </w:r>
            <w:r>
              <w:rPr>
                <w:rFonts w:ascii="Times New Roman" w:hAnsi="Times New Roman"/>
                <w:b/>
              </w:rPr>
              <w:t>20</w:t>
            </w:r>
            <w:r w:rsidRPr="00C16AC3">
              <w:rPr>
                <w:rFonts w:ascii="Times New Roman" w:hAnsi="Times New Roman"/>
                <w:b/>
              </w:rPr>
              <w:t xml:space="preserve"> points</w:t>
            </w:r>
          </w:p>
          <w:p w14:paraId="45995A75" w14:textId="77777777" w:rsidR="00B416FD" w:rsidRPr="00C16AC3" w:rsidRDefault="00B416FD" w:rsidP="00B416FD">
            <w:pPr>
              <w:pStyle w:val="ListParagraph"/>
              <w:numPr>
                <w:ilvl w:val="0"/>
                <w:numId w:val="3"/>
              </w:numPr>
              <w:spacing w:before="120"/>
              <w:ind w:left="342"/>
              <w:rPr>
                <w:rFonts w:ascii="Times New Roman" w:hAnsi="Times New Roman"/>
              </w:rPr>
            </w:pPr>
            <w:r w:rsidRPr="00C16AC3">
              <w:rPr>
                <w:rFonts w:ascii="Times New Roman" w:hAnsi="Times New Roman"/>
              </w:rPr>
              <w:t>Sentence fluency is coherent, unified, and varied;</w:t>
            </w:r>
          </w:p>
          <w:p w14:paraId="273025CE" w14:textId="77777777" w:rsidR="00B416FD" w:rsidRPr="00C16AC3" w:rsidRDefault="00B416FD" w:rsidP="00B416FD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Times New Roman" w:hAnsi="Times New Roman"/>
              </w:rPr>
            </w:pPr>
            <w:r w:rsidRPr="00C16AC3">
              <w:rPr>
                <w:rFonts w:ascii="Times New Roman" w:hAnsi="Times New Roman"/>
              </w:rPr>
              <w:t>Sentence structure is clear and concise;</w:t>
            </w:r>
          </w:p>
          <w:p w14:paraId="7D270781" w14:textId="77777777" w:rsidR="00B416FD" w:rsidRPr="00C16AC3" w:rsidRDefault="00B416FD" w:rsidP="00B416FD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Times New Roman" w:hAnsi="Times New Roman"/>
              </w:rPr>
            </w:pPr>
            <w:r w:rsidRPr="00C16AC3">
              <w:rPr>
                <w:rFonts w:ascii="Times New Roman" w:hAnsi="Times New Roman"/>
              </w:rPr>
              <w:t>Paper is free of grammar, spelling, and/or punctuation errors; and</w:t>
            </w:r>
          </w:p>
          <w:p w14:paraId="5D57DE7E" w14:textId="77777777" w:rsidR="00B416FD" w:rsidRPr="00C16AC3" w:rsidRDefault="00B416FD" w:rsidP="00B416FD">
            <w:pPr>
              <w:pStyle w:val="ListParagraph"/>
              <w:numPr>
                <w:ilvl w:val="0"/>
                <w:numId w:val="3"/>
              </w:numPr>
              <w:ind w:left="342"/>
              <w:rPr>
                <w:rFonts w:ascii="Times New Roman" w:hAnsi="Times New Roman"/>
              </w:rPr>
            </w:pPr>
            <w:r w:rsidRPr="00C16AC3">
              <w:rPr>
                <w:rFonts w:ascii="Times New Roman" w:hAnsi="Times New Roman"/>
              </w:rPr>
              <w:t>Words are precise, unambiguous, and appropriate.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FF6091" w14:textId="77777777" w:rsidR="00B416FD" w:rsidRPr="00C16AC3" w:rsidRDefault="00B416FD" w:rsidP="00B416FD">
            <w:pPr>
              <w:jc w:val="center"/>
              <w:rPr>
                <w:rFonts w:ascii="Times New Roman" w:hAnsi="Times New Roman"/>
              </w:rPr>
            </w:pPr>
          </w:p>
        </w:tc>
      </w:tr>
      <w:tr w:rsidR="00B416FD" w:rsidRPr="00C16AC3" w14:paraId="2B339BAA" w14:textId="77777777" w:rsidTr="00B416FD">
        <w:trPr>
          <w:trHeight w:val="1242"/>
        </w:trPr>
        <w:tc>
          <w:tcPr>
            <w:tcW w:w="1425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04B24FAE" w14:textId="77777777" w:rsidR="00B416FD" w:rsidRPr="00C16AC3" w:rsidRDefault="00B416FD" w:rsidP="00B416FD">
            <w:pPr>
              <w:rPr>
                <w:rFonts w:ascii="Times New Roman" w:hAnsi="Times New Roman"/>
                <w:b/>
              </w:rPr>
            </w:pPr>
            <w:r w:rsidRPr="00C16AC3">
              <w:rPr>
                <w:rFonts w:ascii="Times New Roman" w:hAnsi="Times New Roman"/>
                <w:b/>
              </w:rPr>
              <w:t xml:space="preserve">Research </w:t>
            </w:r>
            <w:r>
              <w:rPr>
                <w:rFonts w:ascii="Times New Roman" w:hAnsi="Times New Roman"/>
                <w:b/>
              </w:rPr>
              <w:t>and</w:t>
            </w:r>
            <w:r w:rsidRPr="00C16AC3">
              <w:rPr>
                <w:rFonts w:ascii="Times New Roman" w:hAnsi="Times New Roman"/>
                <w:b/>
              </w:rPr>
              <w:t xml:space="preserve"> Sources</w:t>
            </w:r>
          </w:p>
        </w:tc>
        <w:tc>
          <w:tcPr>
            <w:tcW w:w="1062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47A768E7" w14:textId="77777777" w:rsidR="00B416FD" w:rsidRPr="00C16AC3" w:rsidRDefault="00B416FD" w:rsidP="00B416F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C16AC3">
              <w:rPr>
                <w:rFonts w:ascii="Times New Roman" w:hAnsi="Times New Roman"/>
                <w:b/>
              </w:rPr>
              <w:t xml:space="preserve"> to </w:t>
            </w:r>
            <w:r>
              <w:rPr>
                <w:rFonts w:ascii="Times New Roman" w:hAnsi="Times New Roman"/>
                <w:b/>
              </w:rPr>
              <w:t>25</w:t>
            </w:r>
            <w:r w:rsidRPr="00C16AC3">
              <w:rPr>
                <w:rFonts w:ascii="Times New Roman" w:hAnsi="Times New Roman"/>
                <w:b/>
              </w:rPr>
              <w:t xml:space="preserve"> points</w:t>
            </w:r>
          </w:p>
          <w:p w14:paraId="7C704393" w14:textId="77777777" w:rsidR="00B416FD" w:rsidRPr="00FA507C" w:rsidRDefault="00B416FD" w:rsidP="00B416FD">
            <w:pPr>
              <w:pStyle w:val="ListParagraph"/>
              <w:numPr>
                <w:ilvl w:val="0"/>
                <w:numId w:val="4"/>
              </w:numPr>
              <w:spacing w:before="120"/>
              <w:ind w:left="342"/>
              <w:rPr>
                <w:rFonts w:ascii="Times New Roman" w:hAnsi="Times New Roman"/>
              </w:rPr>
            </w:pPr>
            <w:r w:rsidRPr="00FA507C">
              <w:rPr>
                <w:rFonts w:ascii="Times New Roman" w:hAnsi="Times New Roman"/>
              </w:rPr>
              <w:t xml:space="preserve">Paper incorporates relevant material from at least </w:t>
            </w:r>
            <w:r>
              <w:rPr>
                <w:rFonts w:ascii="Times New Roman" w:hAnsi="Times New Roman"/>
              </w:rPr>
              <w:t>3</w:t>
            </w:r>
            <w:r w:rsidRPr="00FA507C">
              <w:rPr>
                <w:rFonts w:ascii="Times New Roman" w:hAnsi="Times New Roman"/>
              </w:rPr>
              <w:t xml:space="preserve"> professional re</w:t>
            </w:r>
            <w:r>
              <w:rPr>
                <w:rFonts w:ascii="Times New Roman" w:hAnsi="Times New Roman"/>
              </w:rPr>
              <w:t>source</w:t>
            </w:r>
            <w:r w:rsidRPr="00FA507C">
              <w:rPr>
                <w:rFonts w:ascii="Times New Roman" w:hAnsi="Times New Roman"/>
              </w:rPr>
              <w:t>s;</w:t>
            </w:r>
          </w:p>
          <w:p w14:paraId="79DD608D" w14:textId="77777777" w:rsidR="00B416FD" w:rsidRPr="00FA507C" w:rsidRDefault="00B416FD" w:rsidP="00B416FD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/>
              </w:rPr>
            </w:pPr>
            <w:r w:rsidRPr="00FA507C">
              <w:rPr>
                <w:rFonts w:ascii="Times New Roman" w:hAnsi="Times New Roman"/>
              </w:rPr>
              <w:t xml:space="preserve">Sources are legitimate and traceable, </w:t>
            </w:r>
            <w:r>
              <w:rPr>
                <w:rFonts w:ascii="Times New Roman" w:hAnsi="Times New Roman"/>
              </w:rPr>
              <w:t xml:space="preserve">of </w:t>
            </w:r>
            <w:r w:rsidRPr="00FA507C">
              <w:rPr>
                <w:rFonts w:ascii="Times New Roman" w:hAnsi="Times New Roman"/>
              </w:rPr>
              <w:t>the appropriate depth and length, and relate clearly to the topic</w:t>
            </w:r>
            <w:r w:rsidRPr="00C16AC3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and</w:t>
            </w:r>
          </w:p>
          <w:p w14:paraId="3CCDEEB2" w14:textId="77777777" w:rsidR="00B416FD" w:rsidRPr="00FA507C" w:rsidRDefault="00B416FD" w:rsidP="00B416FD">
            <w:pPr>
              <w:pStyle w:val="ListParagraph"/>
              <w:numPr>
                <w:ilvl w:val="0"/>
                <w:numId w:val="4"/>
              </w:numPr>
              <w:ind w:left="342"/>
              <w:rPr>
                <w:rFonts w:ascii="Times New Roman" w:hAnsi="Times New Roman"/>
              </w:rPr>
            </w:pPr>
            <w:r w:rsidRPr="00FA507C">
              <w:rPr>
                <w:rFonts w:ascii="Times New Roman" w:hAnsi="Times New Roman"/>
              </w:rPr>
              <w:t>Research is effective and supports the findings.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4AE4AD" w14:textId="77777777" w:rsidR="00B416FD" w:rsidRPr="00C16AC3" w:rsidRDefault="00B416FD" w:rsidP="00B416FD">
            <w:pPr>
              <w:jc w:val="center"/>
              <w:rPr>
                <w:rFonts w:ascii="Times New Roman" w:hAnsi="Times New Roman"/>
              </w:rPr>
            </w:pPr>
          </w:p>
        </w:tc>
      </w:tr>
      <w:tr w:rsidR="00B416FD" w:rsidRPr="00C16AC3" w14:paraId="77EB387B" w14:textId="77777777" w:rsidTr="00B416FD">
        <w:trPr>
          <w:trHeight w:val="882"/>
        </w:trPr>
        <w:tc>
          <w:tcPr>
            <w:tcW w:w="1425" w:type="dxa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75E781ED" w14:textId="77777777" w:rsidR="00B416FD" w:rsidRPr="00C16AC3" w:rsidRDefault="00B416FD" w:rsidP="00B416FD">
            <w:pPr>
              <w:rPr>
                <w:rFonts w:ascii="Times New Roman" w:hAnsi="Times New Roman"/>
                <w:b/>
              </w:rPr>
            </w:pPr>
            <w:r w:rsidRPr="00C16AC3">
              <w:rPr>
                <w:rFonts w:ascii="Times New Roman" w:hAnsi="Times New Roman"/>
                <w:b/>
              </w:rPr>
              <w:t>Format</w:t>
            </w:r>
          </w:p>
        </w:tc>
        <w:tc>
          <w:tcPr>
            <w:tcW w:w="1062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4D7051A4" w14:textId="77777777" w:rsidR="00B416FD" w:rsidRPr="00C16AC3" w:rsidRDefault="00B416FD" w:rsidP="00B416F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C16AC3">
              <w:rPr>
                <w:rFonts w:ascii="Times New Roman" w:hAnsi="Times New Roman"/>
                <w:b/>
              </w:rPr>
              <w:t xml:space="preserve"> to </w:t>
            </w:r>
            <w:r>
              <w:rPr>
                <w:rFonts w:ascii="Times New Roman" w:hAnsi="Times New Roman"/>
                <w:b/>
              </w:rPr>
              <w:t>35</w:t>
            </w:r>
            <w:r w:rsidRPr="00C16AC3">
              <w:rPr>
                <w:rFonts w:ascii="Times New Roman" w:hAnsi="Times New Roman"/>
                <w:b/>
              </w:rPr>
              <w:t xml:space="preserve"> points</w:t>
            </w:r>
          </w:p>
          <w:p w14:paraId="68F8D3AC" w14:textId="70E6C8AA" w:rsidR="00B416FD" w:rsidRPr="00FA507C" w:rsidRDefault="00B416FD" w:rsidP="00B416FD">
            <w:pPr>
              <w:pStyle w:val="ListParagraph"/>
              <w:numPr>
                <w:ilvl w:val="0"/>
                <w:numId w:val="5"/>
              </w:numPr>
              <w:spacing w:before="120"/>
              <w:ind w:left="342"/>
              <w:rPr>
                <w:rFonts w:ascii="Times New Roman" w:hAnsi="Times New Roman"/>
              </w:rPr>
            </w:pPr>
            <w:r w:rsidRPr="00FA507C">
              <w:rPr>
                <w:rFonts w:ascii="Times New Roman" w:hAnsi="Times New Roman"/>
              </w:rPr>
              <w:t>Title and abstract are include</w:t>
            </w:r>
            <w:r w:rsidR="009B0E81">
              <w:rPr>
                <w:rFonts w:ascii="Times New Roman" w:hAnsi="Times New Roman"/>
              </w:rPr>
              <w:t>d and formatted in current APA format</w:t>
            </w:r>
            <w:r w:rsidRPr="00FA507C">
              <w:rPr>
                <w:rFonts w:ascii="Times New Roman" w:hAnsi="Times New Roman"/>
              </w:rPr>
              <w:t>;</w:t>
            </w:r>
          </w:p>
          <w:p w14:paraId="2CDD582F" w14:textId="77777777" w:rsidR="00B416FD" w:rsidRPr="00FA507C" w:rsidRDefault="00B416FD" w:rsidP="00B416FD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="Times New Roman" w:hAnsi="Times New Roman"/>
              </w:rPr>
            </w:pPr>
            <w:r w:rsidRPr="00FA507C">
              <w:rPr>
                <w:rFonts w:ascii="Times New Roman" w:hAnsi="Times New Roman"/>
              </w:rPr>
              <w:t>Citations match the reference page;</w:t>
            </w:r>
          </w:p>
          <w:p w14:paraId="428CCFBA" w14:textId="77777777" w:rsidR="00B416FD" w:rsidRPr="00FA507C" w:rsidRDefault="00B416FD" w:rsidP="00B416FD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="Times New Roman" w:hAnsi="Times New Roman"/>
              </w:rPr>
            </w:pPr>
            <w:r w:rsidRPr="00FA507C">
              <w:rPr>
                <w:rFonts w:ascii="Times New Roman" w:hAnsi="Times New Roman"/>
              </w:rPr>
              <w:t>Margins, font style, and pagination are correct with proper headings; and</w:t>
            </w:r>
          </w:p>
          <w:p w14:paraId="2F09E571" w14:textId="77777777" w:rsidR="00B416FD" w:rsidRPr="00FA507C" w:rsidRDefault="00B416FD" w:rsidP="00B416FD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="Times New Roman" w:hAnsi="Times New Roman"/>
              </w:rPr>
            </w:pPr>
            <w:r w:rsidRPr="00FA507C">
              <w:rPr>
                <w:rFonts w:ascii="Times New Roman" w:hAnsi="Times New Roman"/>
              </w:rPr>
              <w:t>In-text citations and reference page are formatted correctly.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B3F5D8" w14:textId="77777777" w:rsidR="00B416FD" w:rsidRPr="00C16AC3" w:rsidRDefault="00B416FD" w:rsidP="00B416FD">
            <w:pPr>
              <w:jc w:val="center"/>
              <w:rPr>
                <w:rFonts w:ascii="Times New Roman" w:hAnsi="Times New Roman"/>
              </w:rPr>
            </w:pPr>
          </w:p>
        </w:tc>
      </w:tr>
      <w:tr w:rsidR="00B416FD" w:rsidRPr="00C16AC3" w14:paraId="3E637FC9" w14:textId="77777777" w:rsidTr="00B416FD">
        <w:trPr>
          <w:trHeight w:val="255"/>
        </w:trPr>
        <w:tc>
          <w:tcPr>
            <w:tcW w:w="12045" w:type="dxa"/>
            <w:gridSpan w:val="2"/>
            <w:tcBorders>
              <w:top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E2BECC" w14:textId="77777777" w:rsidR="00B416FD" w:rsidRPr="00C16AC3" w:rsidRDefault="00B416FD" w:rsidP="00B416FD">
            <w:pPr>
              <w:jc w:val="right"/>
              <w:rPr>
                <w:rFonts w:ascii="Times New Roman" w:hAnsi="Times New Roman"/>
                <w:b/>
              </w:rPr>
            </w:pPr>
            <w:r w:rsidRPr="00C16AC3">
              <w:rPr>
                <w:rFonts w:ascii="Times New Roman" w:hAnsi="Times New Roman"/>
                <w:b/>
              </w:rPr>
              <w:lastRenderedPageBreak/>
              <w:t>Total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BE522E" w14:textId="77777777" w:rsidR="00B416FD" w:rsidRPr="00C16AC3" w:rsidRDefault="00B416FD" w:rsidP="00B416FD">
            <w:pPr>
              <w:jc w:val="center"/>
              <w:rPr>
                <w:rFonts w:ascii="Times New Roman" w:hAnsi="Times New Roman"/>
              </w:rPr>
            </w:pPr>
          </w:p>
        </w:tc>
      </w:tr>
      <w:tr w:rsidR="00B416FD" w:rsidRPr="00C16AC3" w14:paraId="09CF7760" w14:textId="77777777" w:rsidTr="00B416FD">
        <w:trPr>
          <w:trHeight w:val="255"/>
        </w:trPr>
        <w:tc>
          <w:tcPr>
            <w:tcW w:w="131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A0A07" w14:textId="77777777" w:rsidR="00B416FD" w:rsidRPr="00C16AC3" w:rsidRDefault="00B416FD" w:rsidP="00B416FD">
            <w:pPr>
              <w:rPr>
                <w:rFonts w:ascii="Times New Roman" w:hAnsi="Times New Roman"/>
                <w:b/>
              </w:rPr>
            </w:pPr>
            <w:r w:rsidRPr="00C16AC3">
              <w:rPr>
                <w:rFonts w:ascii="Times New Roman" w:hAnsi="Times New Roman"/>
                <w:b/>
              </w:rPr>
              <w:t>Instructor’s Comments:</w:t>
            </w:r>
          </w:p>
        </w:tc>
      </w:tr>
    </w:tbl>
    <w:p w14:paraId="2BE92CD7" w14:textId="306A35F4" w:rsidR="00AB4351" w:rsidRPr="00AB4351" w:rsidRDefault="00AB4351" w:rsidP="00C736D2">
      <w:pPr>
        <w:spacing w:after="200"/>
        <w:jc w:val="center"/>
        <w:rPr>
          <w:rFonts w:ascii="Times New Roman Bold" w:hAnsi="Times New Roman Bold"/>
          <w:b/>
          <w:smallCaps/>
          <w:sz w:val="28"/>
          <w:szCs w:val="28"/>
        </w:rPr>
      </w:pPr>
      <w:r w:rsidRPr="007730AF">
        <w:rPr>
          <w:rFonts w:ascii="Times New Roman" w:hAnsi="Times New Roman"/>
          <w:b/>
          <w:smallCaps/>
          <w:sz w:val="28"/>
          <w:szCs w:val="28"/>
        </w:rPr>
        <w:t>Dependency Journal Grading Rubric</w:t>
      </w:r>
    </w:p>
    <w:sectPr w:rsidR="00AB4351" w:rsidRPr="00AB4351" w:rsidSect="007730AF">
      <w:headerReference w:type="default" r:id="rId7"/>
      <w:pgSz w:w="15840" w:h="12240" w:orient="landscape"/>
      <w:pgMar w:top="1152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130D2" w14:textId="77777777" w:rsidR="00C96D65" w:rsidRDefault="00C96D65" w:rsidP="00A25AF6">
      <w:r>
        <w:separator/>
      </w:r>
    </w:p>
  </w:endnote>
  <w:endnote w:type="continuationSeparator" w:id="0">
    <w:p w14:paraId="12B6DB26" w14:textId="77777777" w:rsidR="00C96D65" w:rsidRDefault="00C96D65" w:rsidP="00A2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A4F9E" w14:textId="77777777" w:rsidR="00C96D65" w:rsidRDefault="00C96D65" w:rsidP="00A25AF6">
      <w:r>
        <w:separator/>
      </w:r>
    </w:p>
  </w:footnote>
  <w:footnote w:type="continuationSeparator" w:id="0">
    <w:p w14:paraId="56FD3EAA" w14:textId="77777777" w:rsidR="00C96D65" w:rsidRDefault="00C96D65" w:rsidP="00A2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FBE6" w14:textId="77777777" w:rsidR="00FF7488" w:rsidRPr="0010104D" w:rsidRDefault="00A25AF6" w:rsidP="001200A8">
    <w:pPr>
      <w:pStyle w:val="Header"/>
      <w:tabs>
        <w:tab w:val="clear" w:pos="4680"/>
        <w:tab w:val="clear" w:pos="9360"/>
        <w:tab w:val="left" w:pos="6474"/>
      </w:tabs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SOWK 260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78E2"/>
    <w:multiLevelType w:val="hybridMultilevel"/>
    <w:tmpl w:val="A418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E33E9"/>
    <w:multiLevelType w:val="hybridMultilevel"/>
    <w:tmpl w:val="63A2B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0633E"/>
    <w:multiLevelType w:val="hybridMultilevel"/>
    <w:tmpl w:val="05643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C3007"/>
    <w:multiLevelType w:val="hybridMultilevel"/>
    <w:tmpl w:val="7ED06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5442D"/>
    <w:multiLevelType w:val="hybridMultilevel"/>
    <w:tmpl w:val="4404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F6"/>
    <w:rsid w:val="00087547"/>
    <w:rsid w:val="0014277B"/>
    <w:rsid w:val="001A23CE"/>
    <w:rsid w:val="002F4AA4"/>
    <w:rsid w:val="003A2E46"/>
    <w:rsid w:val="003B6387"/>
    <w:rsid w:val="00443C90"/>
    <w:rsid w:val="004C73EB"/>
    <w:rsid w:val="005455ED"/>
    <w:rsid w:val="00554189"/>
    <w:rsid w:val="005743B8"/>
    <w:rsid w:val="005A48A9"/>
    <w:rsid w:val="006641BE"/>
    <w:rsid w:val="00731F99"/>
    <w:rsid w:val="00756CB8"/>
    <w:rsid w:val="007730AF"/>
    <w:rsid w:val="00794241"/>
    <w:rsid w:val="009B0E81"/>
    <w:rsid w:val="00A25AF6"/>
    <w:rsid w:val="00A67FEE"/>
    <w:rsid w:val="00AB4351"/>
    <w:rsid w:val="00B26CDF"/>
    <w:rsid w:val="00B416FD"/>
    <w:rsid w:val="00C16AC3"/>
    <w:rsid w:val="00C736D2"/>
    <w:rsid w:val="00C96D65"/>
    <w:rsid w:val="00CA11C3"/>
    <w:rsid w:val="00CB575B"/>
    <w:rsid w:val="00DA2A98"/>
    <w:rsid w:val="00DA3068"/>
    <w:rsid w:val="00E301A1"/>
    <w:rsid w:val="00E73C54"/>
    <w:rsid w:val="00F3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3ECB8"/>
  <w15:docId w15:val="{E7518459-F9C2-446F-BBF7-95380D07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5AF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AF6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5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AF6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43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3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3B8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3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3B8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3B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3C54"/>
    <w:pPr>
      <w:ind w:left="720"/>
      <w:contextualSpacing/>
    </w:pPr>
  </w:style>
  <w:style w:type="paragraph" w:styleId="Revision">
    <w:name w:val="Revision"/>
    <w:hidden/>
    <w:uiPriority w:val="99"/>
    <w:semiHidden/>
    <w:rsid w:val="00C736D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Leadem, Mark (Psychology)</dc:creator>
  <cp:lastModifiedBy>Marcel Windley</cp:lastModifiedBy>
  <cp:revision>2</cp:revision>
  <dcterms:created xsi:type="dcterms:W3CDTF">2016-06-29T17:29:00Z</dcterms:created>
  <dcterms:modified xsi:type="dcterms:W3CDTF">2016-06-29T17:29:00Z</dcterms:modified>
</cp:coreProperties>
</file>