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BC0" w:rsidRDefault="00D16BC0" w:rsidP="00E00366">
      <w:pPr>
        <w:spacing w:after="120" w:line="240" w:lineRule="auto"/>
        <w:jc w:val="center"/>
        <w:rPr>
          <w:rFonts w:ascii="Times New Roman Bold" w:hAnsi="Times New Roman Bold" w:cs="Times New Roman" w:hint="eastAsia"/>
          <w:b/>
          <w:smallCaps/>
          <w:sz w:val="28"/>
        </w:rPr>
      </w:pPr>
      <w:bookmarkStart w:id="0" w:name="_GoBack"/>
      <w:bookmarkEnd w:id="0"/>
      <w:r w:rsidRPr="00EC75BA">
        <w:rPr>
          <w:rFonts w:ascii="Times New Roman Bold" w:hAnsi="Times New Roman Bold" w:cs="Times New Roman"/>
          <w:b/>
          <w:smallCaps/>
          <w:sz w:val="28"/>
        </w:rPr>
        <w:t>Lab Project</w:t>
      </w:r>
      <w:r w:rsidR="002E15D8" w:rsidRPr="00EC75BA">
        <w:rPr>
          <w:rFonts w:ascii="Times New Roman Bold" w:hAnsi="Times New Roman Bold" w:cs="Times New Roman"/>
          <w:b/>
          <w:smallCaps/>
          <w:sz w:val="28"/>
        </w:rPr>
        <w:t xml:space="preserve"> Phase 3</w:t>
      </w:r>
      <w:r w:rsidR="00EC75BA">
        <w:rPr>
          <w:rFonts w:ascii="Times New Roman Bold" w:hAnsi="Times New Roman Bold" w:cs="Times New Roman"/>
          <w:b/>
          <w:smallCaps/>
          <w:sz w:val="28"/>
        </w:rPr>
        <w:t>:</w:t>
      </w:r>
      <w:r w:rsidRPr="00EC75BA">
        <w:rPr>
          <w:rFonts w:ascii="Times New Roman Bold" w:hAnsi="Times New Roman Bold" w:cs="Times New Roman"/>
          <w:b/>
          <w:smallCaps/>
          <w:sz w:val="28"/>
        </w:rPr>
        <w:t xml:space="preserve"> </w:t>
      </w:r>
      <w:r w:rsidR="00EC75BA">
        <w:rPr>
          <w:rFonts w:ascii="Times New Roman Bold" w:hAnsi="Times New Roman Bold" w:cs="Times New Roman"/>
          <w:b/>
          <w:smallCaps/>
          <w:sz w:val="28"/>
        </w:rPr>
        <w:t>SPSS Output</w:t>
      </w:r>
      <w:r w:rsidR="002E15D8" w:rsidRPr="00EC75BA">
        <w:rPr>
          <w:rFonts w:ascii="Times New Roman Bold" w:hAnsi="Times New Roman Bold" w:cs="Times New Roman"/>
          <w:b/>
          <w:smallCaps/>
          <w:sz w:val="28"/>
        </w:rPr>
        <w:t xml:space="preserve"> Instructions</w:t>
      </w:r>
    </w:p>
    <w:p w:rsidR="00D16BC0" w:rsidRPr="00E00366" w:rsidRDefault="00D16BC0" w:rsidP="00D14D9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00366">
        <w:rPr>
          <w:rFonts w:ascii="Times New Roman" w:hAnsi="Times New Roman" w:cs="Times New Roman"/>
          <w:sz w:val="24"/>
        </w:rPr>
        <w:t xml:space="preserve">After completing Phase </w:t>
      </w:r>
      <w:r w:rsidR="00EC75BA" w:rsidRPr="00E00366">
        <w:rPr>
          <w:rFonts w:ascii="Times New Roman" w:hAnsi="Times New Roman" w:cs="Times New Roman"/>
          <w:sz w:val="24"/>
        </w:rPr>
        <w:t>2</w:t>
      </w:r>
      <w:r w:rsidRPr="00E00366">
        <w:rPr>
          <w:rFonts w:ascii="Times New Roman" w:hAnsi="Times New Roman" w:cs="Times New Roman"/>
          <w:sz w:val="24"/>
        </w:rPr>
        <w:t xml:space="preserve"> of the </w:t>
      </w:r>
      <w:r w:rsidR="00D14D9B">
        <w:rPr>
          <w:rFonts w:ascii="Times New Roman" w:hAnsi="Times New Roman" w:cs="Times New Roman"/>
          <w:sz w:val="24"/>
        </w:rPr>
        <w:t>L</w:t>
      </w:r>
      <w:r w:rsidRPr="00E00366">
        <w:rPr>
          <w:rFonts w:ascii="Times New Roman" w:hAnsi="Times New Roman" w:cs="Times New Roman"/>
          <w:sz w:val="24"/>
        </w:rPr>
        <w:t xml:space="preserve">ab </w:t>
      </w:r>
      <w:r w:rsidR="00D14D9B">
        <w:rPr>
          <w:rFonts w:ascii="Times New Roman" w:hAnsi="Times New Roman" w:cs="Times New Roman"/>
          <w:sz w:val="24"/>
        </w:rPr>
        <w:t>P</w:t>
      </w:r>
      <w:r w:rsidRPr="00E00366">
        <w:rPr>
          <w:rFonts w:ascii="Times New Roman" w:hAnsi="Times New Roman" w:cs="Times New Roman"/>
          <w:sz w:val="24"/>
        </w:rPr>
        <w:t xml:space="preserve">roject, you now have </w:t>
      </w:r>
      <w:r w:rsidR="00D14D9B">
        <w:rPr>
          <w:rFonts w:ascii="Times New Roman" w:hAnsi="Times New Roman" w:cs="Times New Roman"/>
          <w:sz w:val="24"/>
        </w:rPr>
        <w:t>2</w:t>
      </w:r>
      <w:r w:rsidRPr="00E00366">
        <w:rPr>
          <w:rFonts w:ascii="Times New Roman" w:hAnsi="Times New Roman" w:cs="Times New Roman"/>
          <w:sz w:val="24"/>
        </w:rPr>
        <w:t xml:space="preserve"> important variables in relation to your research question: a </w:t>
      </w:r>
      <w:r w:rsidR="00737418">
        <w:rPr>
          <w:rFonts w:ascii="Times New Roman" w:hAnsi="Times New Roman" w:cs="Times New Roman"/>
          <w:sz w:val="24"/>
        </w:rPr>
        <w:t>variable</w:t>
      </w:r>
      <w:r w:rsidRPr="00E00366">
        <w:rPr>
          <w:rFonts w:ascii="Times New Roman" w:hAnsi="Times New Roman" w:cs="Times New Roman"/>
          <w:sz w:val="24"/>
        </w:rPr>
        <w:t xml:space="preserve"> representing </w:t>
      </w:r>
      <w:r w:rsidR="00737418">
        <w:rPr>
          <w:rFonts w:ascii="Times New Roman" w:hAnsi="Times New Roman" w:cs="Times New Roman"/>
          <w:sz w:val="24"/>
        </w:rPr>
        <w:t xml:space="preserve">the total </w:t>
      </w:r>
      <w:r w:rsidRPr="00E00366">
        <w:rPr>
          <w:rFonts w:ascii="Times New Roman" w:hAnsi="Times New Roman" w:cs="Times New Roman"/>
          <w:sz w:val="24"/>
        </w:rPr>
        <w:t>understanding of Christian doctrine, and a variable representing amount of church attendance. It</w:t>
      </w:r>
      <w:r w:rsidR="00D14D9B">
        <w:rPr>
          <w:rFonts w:ascii="Times New Roman" w:hAnsi="Times New Roman" w:cs="Times New Roman"/>
          <w:sz w:val="24"/>
        </w:rPr>
        <w:t xml:space="preserve"> is</w:t>
      </w:r>
      <w:r w:rsidRPr="00E00366">
        <w:rPr>
          <w:rFonts w:ascii="Times New Roman" w:hAnsi="Times New Roman" w:cs="Times New Roman"/>
          <w:sz w:val="24"/>
        </w:rPr>
        <w:t xml:space="preserve"> time for you to decide how to analyze the data! Think about what the research question is asking</w:t>
      </w:r>
      <w:r w:rsidR="00737418">
        <w:rPr>
          <w:rFonts w:ascii="Times New Roman" w:hAnsi="Times New Roman" w:cs="Times New Roman"/>
          <w:sz w:val="24"/>
        </w:rPr>
        <w:t xml:space="preserve"> (i.e. how is it worded?)</w:t>
      </w:r>
      <w:r w:rsidRPr="00E00366">
        <w:rPr>
          <w:rFonts w:ascii="Times New Roman" w:hAnsi="Times New Roman" w:cs="Times New Roman"/>
          <w:sz w:val="24"/>
        </w:rPr>
        <w:t xml:space="preserve">, and think about your </w:t>
      </w:r>
      <w:r w:rsidR="00D14D9B">
        <w:rPr>
          <w:rFonts w:ascii="Times New Roman" w:hAnsi="Times New Roman" w:cs="Times New Roman"/>
          <w:sz w:val="24"/>
        </w:rPr>
        <w:t>2</w:t>
      </w:r>
      <w:r w:rsidRPr="00E00366">
        <w:rPr>
          <w:rFonts w:ascii="Times New Roman" w:hAnsi="Times New Roman" w:cs="Times New Roman"/>
          <w:sz w:val="24"/>
        </w:rPr>
        <w:t xml:space="preserve"> important variables. Then think about the methods that you have learned over the past several weeks. Which statistical test is the best choice for this particular situation? There is a “right” answer to this question, so think carefully and review your text and notes if necessary.</w:t>
      </w:r>
    </w:p>
    <w:p w:rsidR="002E15D8" w:rsidRPr="00E00366" w:rsidRDefault="002E15D8" w:rsidP="00D14D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37418" w:rsidRPr="00737418" w:rsidRDefault="00D16BC0" w:rsidP="00737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37418">
        <w:rPr>
          <w:rFonts w:ascii="Times New Roman" w:hAnsi="Times New Roman" w:cs="Times New Roman"/>
          <w:sz w:val="24"/>
        </w:rPr>
        <w:t xml:space="preserve">Once you have decided on which test is the best, you </w:t>
      </w:r>
      <w:r w:rsidR="00737418">
        <w:rPr>
          <w:rFonts w:ascii="Times New Roman" w:hAnsi="Times New Roman" w:cs="Times New Roman"/>
          <w:sz w:val="24"/>
        </w:rPr>
        <w:t>will</w:t>
      </w:r>
      <w:r w:rsidRPr="00737418">
        <w:rPr>
          <w:rFonts w:ascii="Times New Roman" w:hAnsi="Times New Roman" w:cs="Times New Roman"/>
          <w:sz w:val="24"/>
        </w:rPr>
        <w:t xml:space="preserve"> run the analysis </w:t>
      </w:r>
      <w:r w:rsidR="00737418">
        <w:rPr>
          <w:rFonts w:ascii="Times New Roman" w:hAnsi="Times New Roman" w:cs="Times New Roman"/>
          <w:sz w:val="24"/>
        </w:rPr>
        <w:t xml:space="preserve">and create a graph </w:t>
      </w:r>
      <w:r w:rsidRPr="00737418">
        <w:rPr>
          <w:rFonts w:ascii="Times New Roman" w:hAnsi="Times New Roman" w:cs="Times New Roman"/>
          <w:sz w:val="24"/>
        </w:rPr>
        <w:t xml:space="preserve">just as you did in </w:t>
      </w:r>
      <w:r w:rsidR="00737418" w:rsidRPr="00737418">
        <w:rPr>
          <w:rFonts w:ascii="Times New Roman" w:hAnsi="Times New Roman" w:cs="Times New Roman"/>
          <w:sz w:val="24"/>
        </w:rPr>
        <w:t>your SPSS homework assignments.</w:t>
      </w:r>
    </w:p>
    <w:p w:rsidR="00737418" w:rsidRPr="00737418" w:rsidRDefault="00D16BC0" w:rsidP="00737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37418">
        <w:rPr>
          <w:rFonts w:ascii="Times New Roman" w:hAnsi="Times New Roman" w:cs="Times New Roman"/>
          <w:sz w:val="24"/>
        </w:rPr>
        <w:t xml:space="preserve">You are required to </w:t>
      </w:r>
      <w:r w:rsidR="00737418">
        <w:rPr>
          <w:rFonts w:ascii="Times New Roman" w:hAnsi="Times New Roman" w:cs="Times New Roman"/>
          <w:sz w:val="24"/>
        </w:rPr>
        <w:t>paste</w:t>
      </w:r>
      <w:r w:rsidRPr="00737418">
        <w:rPr>
          <w:rFonts w:ascii="Times New Roman" w:hAnsi="Times New Roman" w:cs="Times New Roman"/>
          <w:sz w:val="24"/>
        </w:rPr>
        <w:t xml:space="preserve"> the output file and the related SPSS generated graph </w:t>
      </w:r>
      <w:r w:rsidR="00737418">
        <w:rPr>
          <w:rFonts w:ascii="Times New Roman" w:hAnsi="Times New Roman" w:cs="Times New Roman"/>
          <w:sz w:val="24"/>
        </w:rPr>
        <w:t>into a Word document for submission.</w:t>
      </w:r>
    </w:p>
    <w:p w:rsidR="00D16BC0" w:rsidRPr="00737418" w:rsidRDefault="00D16BC0" w:rsidP="007374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37418">
        <w:rPr>
          <w:rFonts w:ascii="Times New Roman" w:hAnsi="Times New Roman" w:cs="Times New Roman"/>
          <w:sz w:val="24"/>
        </w:rPr>
        <w:t>You do not need to interpret these results, as this will be done in Phase 4 (APA Results section).</w:t>
      </w:r>
    </w:p>
    <w:p w:rsidR="002E15D8" w:rsidRPr="00E00366" w:rsidRDefault="002E15D8" w:rsidP="00D14D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327B" w:rsidRPr="00E00366" w:rsidRDefault="00D14D9B" w:rsidP="00D14D9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64327B" w:rsidRPr="00E00366">
        <w:rPr>
          <w:rFonts w:ascii="Times New Roman" w:hAnsi="Times New Roman" w:cs="Times New Roman"/>
          <w:sz w:val="24"/>
        </w:rPr>
        <w:t xml:space="preserve">efer to the </w:t>
      </w:r>
      <w:r w:rsidR="00E00366">
        <w:rPr>
          <w:rFonts w:ascii="Times New Roman" w:hAnsi="Times New Roman" w:cs="Times New Roman"/>
          <w:sz w:val="24"/>
        </w:rPr>
        <w:t>“Lab Project Overview and Instructions”</w:t>
      </w:r>
      <w:r w:rsidR="0064327B" w:rsidRPr="00E00366">
        <w:rPr>
          <w:rFonts w:ascii="Times New Roman" w:hAnsi="Times New Roman" w:cs="Times New Roman"/>
          <w:sz w:val="24"/>
        </w:rPr>
        <w:t xml:space="preserve"> in addition to this document when completing this phase.</w:t>
      </w:r>
    </w:p>
    <w:p w:rsidR="00AE096F" w:rsidRPr="00E00366" w:rsidRDefault="00AE096F" w:rsidP="00D14D9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A577B" w:rsidRDefault="00D14D9B" w:rsidP="00E003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4D9B">
        <w:rPr>
          <w:rFonts w:ascii="Times New Roman" w:hAnsi="Times New Roman" w:cs="Times New Roman"/>
          <w:sz w:val="24"/>
        </w:rPr>
        <w:t>Submit this assignment by 11:59 p.m. (ET) on Monday of Module/Week 6</w:t>
      </w:r>
      <w:r>
        <w:rPr>
          <w:rFonts w:ascii="Times New Roman" w:hAnsi="Times New Roman" w:cs="Times New Roman"/>
          <w:sz w:val="24"/>
        </w:rPr>
        <w:t>.</w:t>
      </w:r>
      <w:r w:rsidR="00B27359">
        <w:rPr>
          <w:rFonts w:ascii="Times New Roman" w:hAnsi="Times New Roman" w:cs="Times New Roman"/>
          <w:sz w:val="24"/>
        </w:rPr>
        <w:br/>
      </w:r>
    </w:p>
    <w:p w:rsidR="00B27359" w:rsidRDefault="00B27359" w:rsidP="00E00366">
      <w:pPr>
        <w:spacing w:after="0" w:line="240" w:lineRule="auto"/>
        <w:rPr>
          <w:rFonts w:ascii="Times New Roman" w:hAnsi="Times New Roman" w:cs="Times New Roman"/>
        </w:rPr>
      </w:pPr>
    </w:p>
    <w:p w:rsidR="00B57ED2" w:rsidRDefault="00B57ED2" w:rsidP="00E0036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1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1025"/>
        <w:gridCol w:w="811"/>
        <w:gridCol w:w="658"/>
        <w:gridCol w:w="810"/>
        <w:gridCol w:w="215"/>
        <w:gridCol w:w="2746"/>
      </w:tblGrid>
      <w:tr w:rsidR="00B57ED2" w:rsidRPr="00345C88" w:rsidTr="008A7394">
        <w:trPr>
          <w:gridAfter w:val="1"/>
          <w:wAfter w:w="2746" w:type="dxa"/>
          <w:cantSplit/>
          <w:jc w:val="center"/>
        </w:trPr>
        <w:tc>
          <w:tcPr>
            <w:tcW w:w="5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Descriptive Statistics</w:t>
            </w:r>
          </w:p>
        </w:tc>
      </w:tr>
      <w:tr w:rsidR="00B57ED2" w:rsidRPr="00345C88" w:rsidTr="008A7394">
        <w:trPr>
          <w:gridAfter w:val="1"/>
          <w:wAfter w:w="2746" w:type="dxa"/>
          <w:cantSplit/>
          <w:jc w:val="center"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025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</w:tr>
      <w:tr w:rsidR="00B57ED2" w:rsidRPr="00345C88" w:rsidTr="008A7394">
        <w:trPr>
          <w:gridAfter w:val="1"/>
          <w:wAfter w:w="2746" w:type="dxa"/>
          <w:cantSplit/>
          <w:jc w:val="center"/>
        </w:trPr>
        <w:tc>
          <w:tcPr>
            <w:tcW w:w="18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Attendance at Church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75.05</w:t>
            </w:r>
          </w:p>
        </w:tc>
        <w:tc>
          <w:tcPr>
            <w:tcW w:w="146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35.842</w:t>
            </w:r>
          </w:p>
        </w:tc>
        <w:tc>
          <w:tcPr>
            <w:tcW w:w="1025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B57ED2" w:rsidRPr="00345C88" w:rsidTr="008A7394">
        <w:trPr>
          <w:gridAfter w:val="1"/>
          <w:wAfter w:w="2746" w:type="dxa"/>
          <w:cantSplit/>
          <w:jc w:val="center"/>
        </w:trPr>
        <w:tc>
          <w:tcPr>
            <w:tcW w:w="18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Total Understanding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26.85</w:t>
            </w:r>
          </w:p>
        </w:tc>
        <w:tc>
          <w:tcPr>
            <w:tcW w:w="146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2.978</w:t>
            </w:r>
          </w:p>
        </w:tc>
        <w:tc>
          <w:tcPr>
            <w:tcW w:w="1025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57ED2" w:rsidRPr="00345C88" w:rsidRDefault="00B57ED2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8A7394" w:rsidRPr="00345C88" w:rsidTr="008A7394">
        <w:trPr>
          <w:cantSplit/>
          <w:jc w:val="center"/>
        </w:trPr>
        <w:tc>
          <w:tcPr>
            <w:tcW w:w="81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Correlations</w:t>
            </w:r>
          </w:p>
        </w:tc>
      </w:tr>
      <w:tr w:rsidR="008A7394" w:rsidRPr="00345C88" w:rsidTr="008A7394">
        <w:trPr>
          <w:cantSplit/>
          <w:jc w:val="center"/>
        </w:trPr>
        <w:tc>
          <w:tcPr>
            <w:tcW w:w="367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Attendance at Church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Total Understanding</w:t>
            </w:r>
          </w:p>
        </w:tc>
      </w:tr>
      <w:tr w:rsidR="008A7394" w:rsidRPr="00345C88" w:rsidTr="008A7394">
        <w:trPr>
          <w:cantSplit/>
          <w:jc w:val="center"/>
        </w:trPr>
        <w:tc>
          <w:tcPr>
            <w:tcW w:w="183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Attendance at Church</w:t>
            </w:r>
          </w:p>
        </w:tc>
        <w:tc>
          <w:tcPr>
            <w:tcW w:w="1836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-.254</w:t>
            </w:r>
          </w:p>
        </w:tc>
      </w:tr>
      <w:tr w:rsidR="008A7394" w:rsidRPr="00345C88" w:rsidTr="008A7394">
        <w:trPr>
          <w:cantSplit/>
          <w:jc w:val="center"/>
        </w:trPr>
        <w:tc>
          <w:tcPr>
            <w:tcW w:w="18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4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.279</w:t>
            </w:r>
          </w:p>
        </w:tc>
      </w:tr>
      <w:tr w:rsidR="008A7394" w:rsidRPr="00345C88" w:rsidTr="008A7394">
        <w:trPr>
          <w:cantSplit/>
          <w:jc w:val="center"/>
        </w:trPr>
        <w:tc>
          <w:tcPr>
            <w:tcW w:w="183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68" w:type="dxa"/>
            <w:gridSpan w:val="2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60" w:type="dxa"/>
            <w:gridSpan w:val="2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8A7394" w:rsidRPr="00345C88" w:rsidTr="008A7394">
        <w:trPr>
          <w:cantSplit/>
          <w:jc w:val="center"/>
        </w:trPr>
        <w:tc>
          <w:tcPr>
            <w:tcW w:w="183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Total Understanding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4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-.254</w:t>
            </w:r>
          </w:p>
        </w:tc>
        <w:tc>
          <w:tcPr>
            <w:tcW w:w="296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8A7394" w:rsidRPr="00345C88" w:rsidTr="008A7394">
        <w:trPr>
          <w:cantSplit/>
          <w:jc w:val="center"/>
        </w:trPr>
        <w:tc>
          <w:tcPr>
            <w:tcW w:w="183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468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.279</w:t>
            </w:r>
          </w:p>
        </w:tc>
        <w:tc>
          <w:tcPr>
            <w:tcW w:w="296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94" w:rsidRPr="00345C88" w:rsidTr="008A7394">
        <w:trPr>
          <w:cantSplit/>
          <w:jc w:val="center"/>
        </w:trPr>
        <w:tc>
          <w:tcPr>
            <w:tcW w:w="183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4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6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7394" w:rsidRPr="00345C88" w:rsidRDefault="008A7394" w:rsidP="008A739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C8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:rsidR="00E519C0" w:rsidRDefault="00E519C0" w:rsidP="00E00366">
      <w:pPr>
        <w:spacing w:after="0" w:line="240" w:lineRule="auto"/>
        <w:rPr>
          <w:rFonts w:ascii="Times New Roman" w:hAnsi="Times New Roman" w:cs="Times New Roman"/>
        </w:rPr>
      </w:pPr>
    </w:p>
    <w:p w:rsidR="000F23D7" w:rsidRPr="00EC75BA" w:rsidRDefault="000F23D7" w:rsidP="00E003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DD581BF" wp14:editId="52DF47EA">
            <wp:extent cx="5943600" cy="475234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3D7" w:rsidRPr="00EC75BA" w:rsidSect="005A577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0E6" w:rsidRDefault="001C20E6" w:rsidP="002E15D8">
      <w:pPr>
        <w:spacing w:after="0" w:line="240" w:lineRule="auto"/>
      </w:pPr>
      <w:r>
        <w:separator/>
      </w:r>
    </w:p>
  </w:endnote>
  <w:endnote w:type="continuationSeparator" w:id="0">
    <w:p w:rsidR="001C20E6" w:rsidRDefault="001C20E6" w:rsidP="002E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0E6" w:rsidRDefault="001C20E6" w:rsidP="002E15D8">
      <w:pPr>
        <w:spacing w:after="0" w:line="240" w:lineRule="auto"/>
      </w:pPr>
      <w:r>
        <w:separator/>
      </w:r>
    </w:p>
  </w:footnote>
  <w:footnote w:type="continuationSeparator" w:id="0">
    <w:p w:rsidR="001C20E6" w:rsidRDefault="001C20E6" w:rsidP="002E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94" w:rsidRPr="00EC75BA" w:rsidRDefault="008A7394" w:rsidP="00EC75BA">
    <w:pPr>
      <w:pStyle w:val="Header"/>
      <w:jc w:val="right"/>
      <w:rPr>
        <w:rFonts w:ascii="Times New Roman" w:hAnsi="Times New Roman" w:cs="Times New Roman"/>
        <w:sz w:val="20"/>
      </w:rPr>
    </w:pPr>
    <w:r w:rsidRPr="00EC75BA">
      <w:rPr>
        <w:rFonts w:ascii="Times New Roman" w:hAnsi="Times New Roman" w:cs="Times New Roman"/>
        <w:sz w:val="20"/>
      </w:rPr>
      <w:t>PSYC 355</w:t>
    </w:r>
  </w:p>
  <w:p w:rsidR="008A7394" w:rsidRDefault="008A73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14607"/>
    <w:multiLevelType w:val="hybridMultilevel"/>
    <w:tmpl w:val="9B9E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C0"/>
    <w:rsid w:val="00063B72"/>
    <w:rsid w:val="000F23D7"/>
    <w:rsid w:val="001C20E6"/>
    <w:rsid w:val="00227D54"/>
    <w:rsid w:val="002E15D8"/>
    <w:rsid w:val="005A577B"/>
    <w:rsid w:val="005F6D4B"/>
    <w:rsid w:val="0064327B"/>
    <w:rsid w:val="00737418"/>
    <w:rsid w:val="008144DE"/>
    <w:rsid w:val="008A7394"/>
    <w:rsid w:val="008C3FAD"/>
    <w:rsid w:val="00A91D4E"/>
    <w:rsid w:val="00AD4B1A"/>
    <w:rsid w:val="00AE096F"/>
    <w:rsid w:val="00B27359"/>
    <w:rsid w:val="00B57ED2"/>
    <w:rsid w:val="00C4069A"/>
    <w:rsid w:val="00D14D9B"/>
    <w:rsid w:val="00D16BC0"/>
    <w:rsid w:val="00DF3651"/>
    <w:rsid w:val="00E00366"/>
    <w:rsid w:val="00E519C0"/>
    <w:rsid w:val="00EA4EFD"/>
    <w:rsid w:val="00EC75BA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FFB2BE-64FE-4D18-8F0A-6705DF6B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5D8"/>
  </w:style>
  <w:style w:type="paragraph" w:styleId="Footer">
    <w:name w:val="footer"/>
    <w:basedOn w:val="Normal"/>
    <w:link w:val="FooterChar"/>
    <w:uiPriority w:val="99"/>
    <w:unhideWhenUsed/>
    <w:rsid w:val="002E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5D8"/>
  </w:style>
  <w:style w:type="paragraph" w:styleId="BalloonText">
    <w:name w:val="Balloon Text"/>
    <w:basedOn w:val="Normal"/>
    <w:link w:val="BalloonTextChar"/>
    <w:uiPriority w:val="99"/>
    <w:semiHidden/>
    <w:unhideWhenUsed/>
    <w:rsid w:val="00EC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5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D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4D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Trilby Cox</dc:creator>
  <cp:lastModifiedBy>Griffin, Letitia</cp:lastModifiedBy>
  <cp:revision>2</cp:revision>
  <dcterms:created xsi:type="dcterms:W3CDTF">2016-05-12T16:04:00Z</dcterms:created>
  <dcterms:modified xsi:type="dcterms:W3CDTF">2016-05-12T16:04:00Z</dcterms:modified>
</cp:coreProperties>
</file>