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90" w:rsidRDefault="00CA3F90" w:rsidP="00CA3F90">
      <w:r>
        <w:t xml:space="preserve">Objective: </w:t>
      </w:r>
      <w:r w:rsidRPr="00CA3F90">
        <w:t>Clarify protected innovation rights as connected to a situation.</w:t>
      </w:r>
    </w:p>
    <w:p w:rsidR="00CA3F90" w:rsidRDefault="00CA3F90" w:rsidP="00CA3F90">
      <w:r>
        <w:t>Situation:</w:t>
      </w:r>
      <w:bookmarkStart w:id="0" w:name="_GoBack"/>
      <w:bookmarkEnd w:id="0"/>
    </w:p>
    <w:p w:rsidR="00CA3F90" w:rsidRDefault="00CA3F90" w:rsidP="00CA3F90">
      <w:r>
        <w:t xml:space="preserve">Suppose </w:t>
      </w:r>
      <w:r>
        <w:t xml:space="preserve">You are the first author and performing craftsman of a hot, new pop tune. Your music chief, Christine, has adulated you on your arrangement and she feels that your tune will produce critical income. You are excited and converse with your business supervisor, Robin, about the anticipated pay. Incredibly, you discover that your creation has been wrongfully conveyed among an extensive group of onlookers of music beaus and that the normal income projections appear to be unachievable. You attempt to make sense of the purposes behind the illicit dissemination. Robin enlightens you regarding distributed (P2P) systems and how P2P—an informal communication apparatus—is mainstream for sharing MP3 music. </w:t>
      </w:r>
    </w:p>
    <w:p w:rsidR="00CA3F90" w:rsidRDefault="00CA3F90" w:rsidP="00CA3F90"/>
    <w:p w:rsidR="00CA3F90" w:rsidRDefault="00CA3F90" w:rsidP="00CA3F90">
      <w:r>
        <w:t xml:space="preserve">With the assent of your whole group, you choose to have a public interview. Robin requests that you accentuate the accompanying focuses to help your case: </w:t>
      </w:r>
    </w:p>
    <w:p w:rsidR="00CA3F90" w:rsidRDefault="00CA3F90" w:rsidP="00CA3F90">
      <w:pPr>
        <w:pStyle w:val="ListParagraph"/>
        <w:numPr>
          <w:ilvl w:val="0"/>
          <w:numId w:val="1"/>
        </w:numPr>
      </w:pPr>
      <w:r>
        <w:t xml:space="preserve">Infringement of your copyright benefits, and how you feel realizing that a great many clients are essentially duplicating and sharing your organization, for which they may have paid for something else </w:t>
      </w:r>
    </w:p>
    <w:p w:rsidR="00CA3F90" w:rsidRDefault="00CA3F90" w:rsidP="00CA3F90">
      <w:pPr>
        <w:pStyle w:val="ListParagraph"/>
        <w:numPr>
          <w:ilvl w:val="0"/>
          <w:numId w:val="1"/>
        </w:numPr>
      </w:pPr>
      <w:r>
        <w:t xml:space="preserve">Empowering your case as a thought in the domain of "reasonable use" under the law </w:t>
      </w:r>
    </w:p>
    <w:p w:rsidR="00CA3F90" w:rsidRDefault="00CA3F90" w:rsidP="00CA3F90">
      <w:pPr>
        <w:pStyle w:val="ListParagraph"/>
        <w:numPr>
          <w:ilvl w:val="0"/>
          <w:numId w:val="1"/>
        </w:numPr>
      </w:pPr>
      <w:r>
        <w:t xml:space="preserve">You're feeling about the decrease in your normal salary from your inventive endeavors that you will confront due to the dishonest and unlawful record sharing innovation </w:t>
      </w:r>
    </w:p>
    <w:p w:rsidR="0097000F" w:rsidRDefault="00CA3F90" w:rsidP="00CA3F90">
      <w:pPr>
        <w:pStyle w:val="ListParagraph"/>
        <w:numPr>
          <w:ilvl w:val="0"/>
          <w:numId w:val="1"/>
        </w:numPr>
      </w:pPr>
      <w:r>
        <w:t>Lawful cures that you will be looking for</w:t>
      </w:r>
    </w:p>
    <w:sectPr w:rsidR="0097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53B88"/>
    <w:multiLevelType w:val="hybridMultilevel"/>
    <w:tmpl w:val="3E9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90"/>
    <w:rsid w:val="00155DFE"/>
    <w:rsid w:val="00302459"/>
    <w:rsid w:val="006F2634"/>
    <w:rsid w:val="00705257"/>
    <w:rsid w:val="00CA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EDC"/>
  <w15:chartTrackingRefBased/>
  <w15:docId w15:val="{C3FF60F0-1755-47B6-9729-91AAFAB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Etikani</dc:creator>
  <cp:keywords/>
  <dc:description/>
  <cp:lastModifiedBy>Pradeep Etikani</cp:lastModifiedBy>
  <cp:revision>1</cp:revision>
  <dcterms:created xsi:type="dcterms:W3CDTF">2017-07-19T13:08:00Z</dcterms:created>
  <dcterms:modified xsi:type="dcterms:W3CDTF">2017-07-19T13:11:00Z</dcterms:modified>
</cp:coreProperties>
</file>