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Create </w:t>
      </w:r>
      <w:r>
        <w:rPr>
          <w:rFonts w:ascii="Arial" w:hAnsi="Arial" w:cs="Arial"/>
          <w:sz w:val="28"/>
          <w:szCs w:val="28"/>
        </w:rPr>
        <w:t>an outline for the Influences on Behavior and Psychological Disorders Presentation, due in Week 5.</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Include</w:t>
      </w:r>
      <w:r>
        <w:rPr>
          <w:rFonts w:ascii="Arial" w:hAnsi="Arial" w:cs="Arial"/>
          <w:sz w:val="28"/>
          <w:szCs w:val="28"/>
        </w:rPr>
        <w:t> the following:         </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Introduction</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All introductory points</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Thesis statement</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Body</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Main topics and subtopics</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Conclusion, including preliminary concluding statements</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Reference list, including four references formatted consistent with APA guidelines</w:t>
      </w:r>
    </w:p>
    <w:p w:rsidR="008C7367" w:rsidRDefault="008C7367"/>
    <w:p w:rsidR="006C6BAB" w:rsidRDefault="006C6BAB">
      <w:r>
        <w:t>Week 5 Assignment</w:t>
      </w:r>
    </w:p>
    <w:p w:rsidR="006C6BAB" w:rsidRDefault="006C6BAB"/>
    <w:p w:rsidR="006C6BAB" w:rsidRDefault="006C6BAB" w:rsidP="006C6BAB">
      <w:pPr>
        <w:widowControl w:val="0"/>
        <w:autoSpaceDE w:val="0"/>
        <w:autoSpaceDN w:val="0"/>
        <w:adjustRightInd w:val="0"/>
        <w:rPr>
          <w:rFonts w:ascii="Arial" w:hAnsi="Arial" w:cs="Arial"/>
          <w:sz w:val="28"/>
          <w:szCs w:val="28"/>
        </w:rPr>
      </w:pPr>
      <w:r>
        <w:rPr>
          <w:rFonts w:ascii="Arial" w:hAnsi="Arial" w:cs="Arial"/>
          <w:sz w:val="28"/>
          <w:szCs w:val="28"/>
        </w:rPr>
        <w:t>Some psychologists specialize in the study and treatment of psychological disorders, such as schizophrenia, mood disorders, eating disorders, and anxiety disorders. For your presentation, research and explain various elements that influence physical and mental health and behavior.</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Create </w:t>
      </w:r>
      <w:r>
        <w:rPr>
          <w:rFonts w:ascii="Arial" w:hAnsi="Arial" w:cs="Arial"/>
          <w:sz w:val="28"/>
          <w:szCs w:val="28"/>
        </w:rPr>
        <w:t>a 15- to 20-slide Microsoft</w:t>
      </w:r>
      <w:r>
        <w:rPr>
          <w:rFonts w:ascii="Arial" w:hAnsi="Arial" w:cs="Arial"/>
          <w:vertAlign w:val="superscript"/>
        </w:rPr>
        <w:t>®</w:t>
      </w:r>
      <w:r>
        <w:rPr>
          <w:rFonts w:ascii="Arial" w:hAnsi="Arial" w:cs="Arial"/>
          <w:sz w:val="28"/>
          <w:szCs w:val="28"/>
        </w:rPr>
        <w:t> PowerPoint</w:t>
      </w:r>
      <w:r>
        <w:rPr>
          <w:rFonts w:ascii="Arial" w:hAnsi="Arial" w:cs="Arial"/>
          <w:vertAlign w:val="superscript"/>
        </w:rPr>
        <w:t>®</w:t>
      </w:r>
      <w:r>
        <w:rPr>
          <w:rFonts w:ascii="Arial" w:hAnsi="Arial" w:cs="Arial"/>
          <w:sz w:val="28"/>
          <w:szCs w:val="28"/>
        </w:rPr>
        <w:t> presentation on one of the following psychological disorders:</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Depression</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Bipolar disorder</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Anorexia nervosa</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Antisocial personality disorder</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Obsessive-compulsive disorder</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Schizophrenia</w:t>
      </w:r>
    </w:p>
    <w:p w:rsidR="006C6BAB" w:rsidRDefault="006C6BAB" w:rsidP="006C6BAB">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Borderline personality disorder</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Include </w:t>
      </w:r>
      <w:r>
        <w:rPr>
          <w:rFonts w:ascii="Arial" w:hAnsi="Arial" w:cs="Arial"/>
          <w:sz w:val="28"/>
          <w:szCs w:val="28"/>
        </w:rPr>
        <w:t>the following:</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Describe the general behaviors associated with the disorder.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Explain how biological influences play a role.</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Are there biological reasons an individual may exhibit behaviors related to the disorder? Explain your answer.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Describe how altered states of consciousness related to sleep, psychoactive drugs, or meditation and hypnosis affect individuals with the disorder.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Describe how the disorder could affect memory.</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Provide a brief description of any biological influences on the memory of individuals with this disorder.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 xml:space="preserve">Are there any memory distortions commonly involved with the </w:t>
      </w:r>
      <w:r>
        <w:rPr>
          <w:rFonts w:ascii="Arial" w:hAnsi="Arial" w:cs="Arial"/>
          <w:sz w:val="28"/>
          <w:szCs w:val="28"/>
        </w:rPr>
        <w:lastRenderedPageBreak/>
        <w:t>disorder?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Select two personality theories. Compare the theories, describing each theory's application to the disorder.</w:t>
      </w:r>
    </w:p>
    <w:p w:rsidR="006C6BAB" w:rsidRDefault="006C6BAB" w:rsidP="006C6BAB">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Evaluate the effectiveness of at least two therapies used to treat the disorder.</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Include </w:t>
      </w:r>
      <w:r>
        <w:rPr>
          <w:rFonts w:ascii="Arial" w:hAnsi="Arial" w:cs="Arial"/>
          <w:sz w:val="28"/>
          <w:szCs w:val="28"/>
        </w:rPr>
        <w:t>at least four scholarly references.</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Include </w:t>
      </w:r>
      <w:r>
        <w:rPr>
          <w:rFonts w:ascii="Arial" w:hAnsi="Arial" w:cs="Arial"/>
          <w:sz w:val="28"/>
          <w:szCs w:val="28"/>
        </w:rPr>
        <w:t>detailed speaker notes on each slide.</w:t>
      </w:r>
    </w:p>
    <w:p w:rsidR="006C6BAB" w:rsidRDefault="006C6BAB" w:rsidP="006C6BAB">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For Local Campus students, these are oral presentations accompanied by PowerPoint</w:t>
      </w:r>
      <w:r>
        <w:rPr>
          <w:rFonts w:ascii="Arial" w:hAnsi="Arial" w:cs="Arial"/>
          <w:vertAlign w:val="superscript"/>
        </w:rPr>
        <w:t>®</w:t>
      </w:r>
      <w:r>
        <w:rPr>
          <w:rFonts w:ascii="Arial" w:hAnsi="Arial" w:cs="Arial"/>
          <w:sz w:val="28"/>
          <w:szCs w:val="28"/>
        </w:rPr>
        <w:t> presentations</w:t>
      </w:r>
    </w:p>
    <w:p w:rsidR="006C6BAB" w:rsidRDefault="006C6BAB" w:rsidP="006C6BAB">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For Online Campus and directed study students, these are PowerPoint</w:t>
      </w:r>
      <w:r>
        <w:rPr>
          <w:rFonts w:ascii="Arial" w:hAnsi="Arial" w:cs="Arial"/>
          <w:vertAlign w:val="superscript"/>
        </w:rPr>
        <w:t>®</w:t>
      </w:r>
      <w:r>
        <w:rPr>
          <w:rFonts w:ascii="Arial" w:hAnsi="Arial" w:cs="Arial"/>
          <w:sz w:val="28"/>
          <w:szCs w:val="28"/>
        </w:rPr>
        <w:t> presentations with speaker notes.</w:t>
      </w:r>
    </w:p>
    <w:p w:rsidR="006C6BAB" w:rsidRDefault="006C6BAB" w:rsidP="006C6BAB">
      <w:pPr>
        <w:widowControl w:val="0"/>
        <w:autoSpaceDE w:val="0"/>
        <w:autoSpaceDN w:val="0"/>
        <w:adjustRightInd w:val="0"/>
        <w:rPr>
          <w:rFonts w:ascii="Arial" w:hAnsi="Arial" w:cs="Arial"/>
          <w:sz w:val="28"/>
          <w:szCs w:val="28"/>
        </w:rPr>
      </w:pPr>
      <w:r>
        <w:rPr>
          <w:rFonts w:ascii="Arial" w:hAnsi="Arial" w:cs="Arial"/>
          <w:b/>
          <w:bCs/>
          <w:sz w:val="28"/>
          <w:szCs w:val="28"/>
        </w:rPr>
        <w:t>Format </w:t>
      </w:r>
      <w:r>
        <w:rPr>
          <w:rFonts w:ascii="Arial" w:hAnsi="Arial" w:cs="Arial"/>
          <w:sz w:val="28"/>
          <w:szCs w:val="28"/>
        </w:rPr>
        <w:t>your presentation consistent with APA guidelines.</w:t>
      </w:r>
    </w:p>
    <w:p w:rsidR="006C6BAB" w:rsidRDefault="006C6BAB">
      <w:bookmarkStart w:id="0" w:name="_GoBack"/>
      <w:bookmarkEnd w:id="0"/>
    </w:p>
    <w:sectPr w:rsidR="006C6BAB" w:rsidSect="002076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AB"/>
    <w:rsid w:val="006C6BAB"/>
    <w:rsid w:val="008C7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1DC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1768</Characters>
  <Application>Microsoft Macintosh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LilTrell Holland</dc:creator>
  <cp:keywords/>
  <dc:description/>
  <cp:lastModifiedBy>LilTrell Holland</cp:lastModifiedBy>
  <cp:revision>1</cp:revision>
  <dcterms:created xsi:type="dcterms:W3CDTF">2016-04-17T03:50:00Z</dcterms:created>
  <dcterms:modified xsi:type="dcterms:W3CDTF">2016-04-17T03:52:00Z</dcterms:modified>
</cp:coreProperties>
</file>