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E0" w:rsidRDefault="000612E0">
      <w:r>
        <w:rPr>
          <w:noProof/>
        </w:rPr>
        <w:drawing>
          <wp:inline distT="0" distB="0" distL="0" distR="0" wp14:anchorId="27B2A2DA" wp14:editId="0B1E469C">
            <wp:extent cx="2525485" cy="2688771"/>
            <wp:effectExtent l="0" t="0" r="0" b="0"/>
            <wp:docPr id="21" name="http://ezto.mhhmdemo.mcgraw-hill.com/hurix_bne/13304318487294313213.tp4?REQUEST=SHOWmedia&amp;media=image017PRI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ttp://ezto.mhhmdemo.mcgraw-hill.com/hurix_bne/13304318487294313213.tp4?REQUEST=SHOWmedia&amp;media=image017PRINT.png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25485" cy="268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2E0" w:rsidRDefault="000612E0"/>
    <w:p w:rsidR="000612E0" w:rsidRDefault="000612E0">
      <w:r>
        <w:t>Use the above information for the following questions</w:t>
      </w:r>
      <w:r w:rsidR="00423B6A">
        <w:t xml:space="preserve"> (1-7)</w:t>
      </w:r>
      <w:r>
        <w:t>:</w:t>
      </w:r>
    </w:p>
    <w:p w:rsidR="000612E0" w:rsidRDefault="000612E0" w:rsidP="000612E0">
      <w:pPr>
        <w:pStyle w:val="ListParagraph"/>
        <w:numPr>
          <w:ilvl w:val="0"/>
          <w:numId w:val="1"/>
        </w:numPr>
      </w:pPr>
      <w:r>
        <w:t xml:space="preserve">What is the change in net working capital from 2010 to 2011? </w:t>
      </w:r>
    </w:p>
    <w:p w:rsidR="00A97E3F" w:rsidRDefault="00334F58" w:rsidP="00A97E3F">
      <w:pPr>
        <w:pStyle w:val="ListParagraph"/>
      </w:pPr>
      <w:r>
        <w:t xml:space="preserve">Change in NWC = Ending NWC – Beginning NWC </w:t>
      </w:r>
    </w:p>
    <w:p w:rsidR="00334F58" w:rsidRDefault="00334F58" w:rsidP="00A97E3F">
      <w:pPr>
        <w:pStyle w:val="ListParagraph"/>
      </w:pPr>
      <w:r>
        <w:t>NWC = Current assets – Current liabilities</w:t>
      </w:r>
    </w:p>
    <w:p w:rsidR="00334F58" w:rsidRDefault="00334F58" w:rsidP="00334F58">
      <w:pPr>
        <w:pStyle w:val="ListParagraph"/>
      </w:pPr>
      <w:r>
        <w:t>Assets 2010= 5,831+ 250 + 1,092 + 1,495 + 4,006 = $12,674</w:t>
      </w:r>
    </w:p>
    <w:p w:rsidR="00334F58" w:rsidRDefault="00334F58" w:rsidP="00334F58">
      <w:pPr>
        <w:pStyle w:val="ListParagraph"/>
      </w:pPr>
      <w:r>
        <w:t>Liabilities 2010=3,670 + 291 + 125 + 717 + 2,400 + 1,900 + 590 = $6,023</w:t>
      </w:r>
    </w:p>
    <w:p w:rsidR="00334F58" w:rsidRDefault="00334F58" w:rsidP="00334F58">
      <w:pPr>
        <w:pStyle w:val="ListParagraph"/>
      </w:pPr>
      <w:r>
        <w:t xml:space="preserve">NWC 2010= </w:t>
      </w:r>
      <w:r w:rsidR="00D115D1">
        <w:t>$</w:t>
      </w:r>
      <w:r>
        <w:t>6651</w:t>
      </w:r>
    </w:p>
    <w:p w:rsidR="00334F58" w:rsidRDefault="00334F58" w:rsidP="00334F58">
      <w:pPr>
        <w:pStyle w:val="ListParagraph"/>
      </w:pPr>
    </w:p>
    <w:p w:rsidR="00334F58" w:rsidRDefault="00334F58" w:rsidP="00334F58">
      <w:pPr>
        <w:pStyle w:val="ListParagraph"/>
      </w:pPr>
      <w:r>
        <w:t>Assets 2011=6,423+313+1,162</w:t>
      </w:r>
      <w:r w:rsidR="00D115D1">
        <w:t>+1,521+4,123 = $13,545</w:t>
      </w:r>
    </w:p>
    <w:p w:rsidR="00D115D1" w:rsidRDefault="00D115D1" w:rsidP="00334F58">
      <w:pPr>
        <w:pStyle w:val="ListParagraph"/>
      </w:pPr>
      <w:r>
        <w:t>Liabilities 2011=4,109+ 280+ 122+ 1,051+1,100+2,100+670 = $9,432</w:t>
      </w:r>
    </w:p>
    <w:p w:rsidR="00D115D1" w:rsidRDefault="00D115D1" w:rsidP="00334F58">
      <w:pPr>
        <w:pStyle w:val="ListParagraph"/>
      </w:pPr>
      <w:r>
        <w:t>NWC 2011= $4,113</w:t>
      </w:r>
    </w:p>
    <w:p w:rsidR="00D115D1" w:rsidRDefault="00D115D1" w:rsidP="00334F58">
      <w:pPr>
        <w:pStyle w:val="ListParagraph"/>
      </w:pPr>
    </w:p>
    <w:p w:rsidR="00D115D1" w:rsidRDefault="00D115D1" w:rsidP="00334F58">
      <w:pPr>
        <w:pStyle w:val="ListParagraph"/>
      </w:pPr>
      <w:r>
        <w:t>Change in NWC= 4,113-6651= -2,538</w:t>
      </w:r>
    </w:p>
    <w:p w:rsidR="0077114E" w:rsidRDefault="0077114E" w:rsidP="00A97E3F">
      <w:pPr>
        <w:ind w:left="360"/>
      </w:pPr>
    </w:p>
    <w:p w:rsidR="00A97E3F" w:rsidRDefault="00A97E3F" w:rsidP="00A97E3F">
      <w:pPr>
        <w:pStyle w:val="ListParagraph"/>
      </w:pPr>
    </w:p>
    <w:p w:rsidR="009A2C36" w:rsidRDefault="009A2C36" w:rsidP="009A2C36">
      <w:pPr>
        <w:pStyle w:val="ListParagraph"/>
        <w:numPr>
          <w:ilvl w:val="0"/>
          <w:numId w:val="1"/>
        </w:numPr>
      </w:pPr>
      <w:r>
        <w:t xml:space="preserve">What is the net capital spending for 2011? </w:t>
      </w:r>
    </w:p>
    <w:p w:rsidR="009A2C36" w:rsidRDefault="009A2C36" w:rsidP="009A2C36">
      <w:pPr>
        <w:pStyle w:val="ListParagraph"/>
      </w:pPr>
    </w:p>
    <w:p w:rsidR="00A97E3F" w:rsidRDefault="00352FEC" w:rsidP="009A2C36">
      <w:pPr>
        <w:pStyle w:val="ListParagraph"/>
      </w:pPr>
      <w:r>
        <w:t xml:space="preserve">Net Capital Spending= </w:t>
      </w:r>
      <w:proofErr w:type="spellStart"/>
      <w:r>
        <w:t>NFAend</w:t>
      </w:r>
      <w:proofErr w:type="spellEnd"/>
      <w:r>
        <w:t xml:space="preserve">- </w:t>
      </w:r>
      <w:proofErr w:type="spellStart"/>
      <w:r>
        <w:t>NFAbeg</w:t>
      </w:r>
      <w:proofErr w:type="spellEnd"/>
      <w:r>
        <w:t xml:space="preserve">+ Depreciation </w:t>
      </w:r>
    </w:p>
    <w:p w:rsidR="00352FEC" w:rsidRDefault="00352FEC" w:rsidP="00352FEC">
      <w:pPr>
        <w:pStyle w:val="ListParagraph"/>
      </w:pPr>
      <w:r>
        <w:t>Net Capital Spending= 4,123-4,006 + 122</w:t>
      </w:r>
    </w:p>
    <w:p w:rsidR="00352FEC" w:rsidRDefault="00352FEC" w:rsidP="00352FEC">
      <w:pPr>
        <w:pStyle w:val="ListParagraph"/>
      </w:pPr>
      <w:r>
        <w:t>Net Capital spending = $239</w:t>
      </w:r>
    </w:p>
    <w:p w:rsidR="00A97E3F" w:rsidRDefault="00A97E3F" w:rsidP="009A2C36">
      <w:pPr>
        <w:pStyle w:val="ListParagraph"/>
      </w:pPr>
    </w:p>
    <w:p w:rsidR="00352FEC" w:rsidRDefault="00352FEC" w:rsidP="009A2C36">
      <w:pPr>
        <w:pStyle w:val="ListParagraph"/>
      </w:pPr>
    </w:p>
    <w:p w:rsidR="00352FEC" w:rsidRDefault="00352FEC" w:rsidP="009A2C36">
      <w:pPr>
        <w:pStyle w:val="ListParagraph"/>
      </w:pPr>
    </w:p>
    <w:p w:rsidR="00352FEC" w:rsidRDefault="00352FEC" w:rsidP="009A2C36">
      <w:pPr>
        <w:pStyle w:val="ListParagraph"/>
      </w:pPr>
    </w:p>
    <w:p w:rsidR="00A97E3F" w:rsidRDefault="00A97E3F" w:rsidP="009A2C36">
      <w:pPr>
        <w:pStyle w:val="ListParagraph"/>
      </w:pPr>
    </w:p>
    <w:p w:rsidR="00A97E3F" w:rsidRDefault="00A97E3F" w:rsidP="009A2C36">
      <w:pPr>
        <w:pStyle w:val="ListParagraph"/>
      </w:pPr>
    </w:p>
    <w:p w:rsidR="009A2C36" w:rsidRDefault="009A2C36" w:rsidP="009A2C36">
      <w:pPr>
        <w:pStyle w:val="ListParagraph"/>
        <w:numPr>
          <w:ilvl w:val="0"/>
          <w:numId w:val="1"/>
        </w:numPr>
      </w:pPr>
      <w:r>
        <w:lastRenderedPageBreak/>
        <w:t xml:space="preserve">What is the operating cash flow for 2011? </w:t>
      </w:r>
    </w:p>
    <w:p w:rsidR="00A97E3F" w:rsidRDefault="00A97E3F" w:rsidP="00A97E3F">
      <w:pPr>
        <w:pStyle w:val="ListParagraph"/>
      </w:pPr>
    </w:p>
    <w:p w:rsidR="00A97E3F" w:rsidRDefault="002109E8" w:rsidP="00A97E3F">
      <w:pPr>
        <w:pStyle w:val="ListParagraph"/>
      </w:pPr>
      <w:r>
        <w:t xml:space="preserve">OFC= EBIT + Depreciation – Taxes </w:t>
      </w:r>
    </w:p>
    <w:p w:rsidR="002109E8" w:rsidRDefault="002109E8" w:rsidP="00A97E3F">
      <w:pPr>
        <w:pStyle w:val="ListParagraph"/>
      </w:pPr>
      <w:r>
        <w:t>OCF= 2192 + 122 – 670</w:t>
      </w:r>
    </w:p>
    <w:p w:rsidR="002109E8" w:rsidRDefault="002109E8" w:rsidP="00A97E3F">
      <w:pPr>
        <w:pStyle w:val="ListParagraph"/>
      </w:pPr>
      <w:r>
        <w:t>OCF = 1,644</w:t>
      </w:r>
    </w:p>
    <w:p w:rsidR="002109E8" w:rsidRDefault="002109E8" w:rsidP="00A97E3F">
      <w:pPr>
        <w:pStyle w:val="ListParagraph"/>
      </w:pPr>
    </w:p>
    <w:p w:rsidR="002109E8" w:rsidRDefault="002109E8" w:rsidP="00A97E3F">
      <w:pPr>
        <w:pStyle w:val="ListParagraph"/>
      </w:pPr>
    </w:p>
    <w:p w:rsidR="00A97E3F" w:rsidRDefault="002109E8" w:rsidP="00665BAC">
      <w:pPr>
        <w:pStyle w:val="ListParagraph"/>
      </w:pPr>
      <w:r>
        <w:t xml:space="preserve">EBIT = Cash – COGS – Depreciation </w:t>
      </w:r>
    </w:p>
    <w:p w:rsidR="00A97E3F" w:rsidRDefault="00A97E3F" w:rsidP="00A97E3F">
      <w:pPr>
        <w:pStyle w:val="ListParagraph"/>
      </w:pPr>
    </w:p>
    <w:p w:rsidR="00A97E3F" w:rsidRDefault="00A97E3F" w:rsidP="00A97E3F">
      <w:pPr>
        <w:pStyle w:val="ListParagraph"/>
      </w:pPr>
    </w:p>
    <w:p w:rsidR="00471EFF" w:rsidRDefault="00471EFF" w:rsidP="00471EFF">
      <w:pPr>
        <w:pStyle w:val="ListParagraph"/>
        <w:numPr>
          <w:ilvl w:val="0"/>
          <w:numId w:val="1"/>
        </w:numPr>
      </w:pPr>
      <w:r>
        <w:t xml:space="preserve">What is the cash flow from assets for 2011? </w:t>
      </w:r>
    </w:p>
    <w:p w:rsidR="00471EFF" w:rsidRDefault="00471EFF" w:rsidP="00471EFF">
      <w:pPr>
        <w:pStyle w:val="ListParagraph"/>
      </w:pPr>
    </w:p>
    <w:p w:rsidR="00A97E3F" w:rsidRDefault="002109E8" w:rsidP="00471EFF">
      <w:pPr>
        <w:pStyle w:val="ListParagraph"/>
      </w:pPr>
      <w:r>
        <w:t>CFFA = OCF – NCS – Changes in NWC</w:t>
      </w:r>
    </w:p>
    <w:p w:rsidR="002109E8" w:rsidRDefault="002109E8" w:rsidP="00471EFF">
      <w:pPr>
        <w:pStyle w:val="ListParagraph"/>
      </w:pPr>
      <w:r>
        <w:t xml:space="preserve">CFFA = 1,644 – 239 – (-2,538) </w:t>
      </w:r>
    </w:p>
    <w:p w:rsidR="002109E8" w:rsidRDefault="002109E8" w:rsidP="00471EFF">
      <w:pPr>
        <w:pStyle w:val="ListParagraph"/>
      </w:pPr>
      <w:r>
        <w:t>CFFA = 3,943</w:t>
      </w:r>
    </w:p>
    <w:p w:rsidR="00A97E3F" w:rsidRDefault="00A97E3F" w:rsidP="00665BAC"/>
    <w:p w:rsidR="00471EFF" w:rsidRDefault="00471EFF" w:rsidP="00471EFF">
      <w:pPr>
        <w:pStyle w:val="ListParagraph"/>
        <w:numPr>
          <w:ilvl w:val="0"/>
          <w:numId w:val="1"/>
        </w:numPr>
      </w:pPr>
      <w:r>
        <w:t xml:space="preserve">What is net new borrowing for 2011? </w:t>
      </w:r>
    </w:p>
    <w:p w:rsidR="003618E5" w:rsidRDefault="003618E5" w:rsidP="00471EFF">
      <w:pPr>
        <w:pStyle w:val="ListParagraph"/>
      </w:pPr>
    </w:p>
    <w:p w:rsidR="00A97E3F" w:rsidRDefault="00A97E3F" w:rsidP="00471EFF">
      <w:pPr>
        <w:pStyle w:val="ListParagraph"/>
      </w:pPr>
    </w:p>
    <w:p w:rsidR="00A97E3F" w:rsidRDefault="00665BAC" w:rsidP="00471EFF">
      <w:pPr>
        <w:pStyle w:val="ListParagraph"/>
      </w:pPr>
      <w:r>
        <w:t>Net new borrowing = End Long term debt- Beg Long term debt</w:t>
      </w:r>
    </w:p>
    <w:p w:rsidR="00665BAC" w:rsidRDefault="00665BAC" w:rsidP="00471EFF">
      <w:pPr>
        <w:pStyle w:val="ListParagraph"/>
      </w:pPr>
      <w:r>
        <w:t xml:space="preserve">Net new borrowing 2011 = 1,100-2,400 </w:t>
      </w:r>
    </w:p>
    <w:p w:rsidR="00A97E3F" w:rsidRDefault="00665BAC" w:rsidP="00471EFF">
      <w:pPr>
        <w:pStyle w:val="ListParagraph"/>
      </w:pPr>
      <w:r>
        <w:t>Net new borrowing 2011= -1,300</w:t>
      </w:r>
    </w:p>
    <w:p w:rsidR="00A97E3F" w:rsidRDefault="00A97E3F" w:rsidP="00471EFF">
      <w:pPr>
        <w:pStyle w:val="ListParagraph"/>
      </w:pPr>
    </w:p>
    <w:p w:rsidR="00A97E3F" w:rsidRDefault="00A97E3F" w:rsidP="00471EFF">
      <w:pPr>
        <w:pStyle w:val="ListParagraph"/>
      </w:pPr>
    </w:p>
    <w:p w:rsidR="00A97E3F" w:rsidRDefault="00A97E3F" w:rsidP="00471EFF">
      <w:pPr>
        <w:pStyle w:val="ListParagraph"/>
      </w:pPr>
    </w:p>
    <w:p w:rsidR="003618E5" w:rsidRDefault="003618E5" w:rsidP="003618E5">
      <w:pPr>
        <w:pStyle w:val="ListParagraph"/>
        <w:numPr>
          <w:ilvl w:val="0"/>
          <w:numId w:val="1"/>
        </w:numPr>
      </w:pPr>
      <w:r>
        <w:t xml:space="preserve">What is the cash flow to creditors for 2011? </w:t>
      </w:r>
    </w:p>
    <w:p w:rsidR="003618E5" w:rsidRDefault="003618E5" w:rsidP="003618E5">
      <w:pPr>
        <w:pStyle w:val="ListParagraph"/>
      </w:pPr>
    </w:p>
    <w:p w:rsidR="00A97E3F" w:rsidRDefault="00A97E3F" w:rsidP="003618E5">
      <w:pPr>
        <w:pStyle w:val="ListParagraph"/>
      </w:pPr>
    </w:p>
    <w:p w:rsidR="00A97E3F" w:rsidRDefault="007876FF" w:rsidP="003618E5">
      <w:pPr>
        <w:pStyle w:val="ListParagraph"/>
      </w:pPr>
      <w:r>
        <w:t xml:space="preserve">CFC = Interest paid – Net new borrowing </w:t>
      </w:r>
    </w:p>
    <w:p w:rsidR="007876FF" w:rsidRDefault="007876FF" w:rsidP="003618E5">
      <w:pPr>
        <w:pStyle w:val="ListParagraph"/>
      </w:pPr>
      <w:r>
        <w:t xml:space="preserve">CFC = 280 – (-1,300) </w:t>
      </w:r>
    </w:p>
    <w:p w:rsidR="00A97E3F" w:rsidRDefault="007876FF" w:rsidP="003618E5">
      <w:pPr>
        <w:pStyle w:val="ListParagraph"/>
      </w:pPr>
      <w:r>
        <w:t>CFC 2011 = 1,580</w:t>
      </w:r>
    </w:p>
    <w:p w:rsidR="00A97E3F" w:rsidRDefault="00A97E3F" w:rsidP="003618E5">
      <w:pPr>
        <w:pStyle w:val="ListParagraph"/>
      </w:pPr>
    </w:p>
    <w:p w:rsidR="00A97E3F" w:rsidRDefault="00A97E3F" w:rsidP="003618E5">
      <w:pPr>
        <w:pStyle w:val="ListParagraph"/>
      </w:pPr>
    </w:p>
    <w:p w:rsidR="00A97E3F" w:rsidRDefault="003618E5" w:rsidP="003618E5">
      <w:pPr>
        <w:pStyle w:val="ListParagraph"/>
        <w:numPr>
          <w:ilvl w:val="0"/>
          <w:numId w:val="1"/>
        </w:numPr>
      </w:pPr>
      <w:r>
        <w:t>What is the cash flow to stockholders for 2011?</w:t>
      </w:r>
    </w:p>
    <w:p w:rsidR="007876FF" w:rsidRDefault="007876FF" w:rsidP="007876FF">
      <w:pPr>
        <w:pStyle w:val="ListParagraph"/>
      </w:pPr>
    </w:p>
    <w:p w:rsidR="007876FF" w:rsidRDefault="007876FF" w:rsidP="007876FF">
      <w:pPr>
        <w:pStyle w:val="ListParagraph"/>
      </w:pPr>
      <w:r>
        <w:t xml:space="preserve">CFS = Dividends paid – Net new equity raised </w:t>
      </w:r>
    </w:p>
    <w:p w:rsidR="007876FF" w:rsidRDefault="007876FF" w:rsidP="007876FF">
      <w:pPr>
        <w:pStyle w:val="ListParagraph"/>
      </w:pPr>
      <w:r>
        <w:t>CFS = 0 – 200</w:t>
      </w:r>
    </w:p>
    <w:p w:rsidR="00A97E3F" w:rsidRDefault="007876FF" w:rsidP="00A97E3F">
      <w:pPr>
        <w:pStyle w:val="ListParagraph"/>
      </w:pPr>
      <w:r>
        <w:t xml:space="preserve">CFS = -200 </w:t>
      </w:r>
    </w:p>
    <w:p w:rsidR="00A97E3F" w:rsidRDefault="00A97E3F" w:rsidP="00A97E3F">
      <w:pPr>
        <w:pStyle w:val="ListParagraph"/>
      </w:pPr>
    </w:p>
    <w:p w:rsidR="00A97E3F" w:rsidRDefault="00A97E3F" w:rsidP="00A97E3F">
      <w:pPr>
        <w:pStyle w:val="ListParagraph"/>
      </w:pPr>
    </w:p>
    <w:p w:rsidR="003618E5" w:rsidRDefault="003618E5" w:rsidP="007876FF">
      <w:bookmarkStart w:id="0" w:name="_GoBack"/>
      <w:bookmarkEnd w:id="0"/>
    </w:p>
    <w:sectPr w:rsidR="0036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23E2"/>
    <w:multiLevelType w:val="hybridMultilevel"/>
    <w:tmpl w:val="4A527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3A"/>
    <w:rsid w:val="0004064E"/>
    <w:rsid w:val="0004693E"/>
    <w:rsid w:val="000612E0"/>
    <w:rsid w:val="000801F3"/>
    <w:rsid w:val="001A193A"/>
    <w:rsid w:val="001D59E3"/>
    <w:rsid w:val="002109E8"/>
    <w:rsid w:val="002448BE"/>
    <w:rsid w:val="0031593D"/>
    <w:rsid w:val="00334F58"/>
    <w:rsid w:val="00352FEC"/>
    <w:rsid w:val="003618E5"/>
    <w:rsid w:val="003953D8"/>
    <w:rsid w:val="00423B6A"/>
    <w:rsid w:val="00471EFF"/>
    <w:rsid w:val="00587FC8"/>
    <w:rsid w:val="0060413A"/>
    <w:rsid w:val="00665BAC"/>
    <w:rsid w:val="007251A4"/>
    <w:rsid w:val="0077114E"/>
    <w:rsid w:val="007876FF"/>
    <w:rsid w:val="00952879"/>
    <w:rsid w:val="009A2C36"/>
    <w:rsid w:val="009C4C32"/>
    <w:rsid w:val="00A67E81"/>
    <w:rsid w:val="00A97E3F"/>
    <w:rsid w:val="00B014F2"/>
    <w:rsid w:val="00BA6517"/>
    <w:rsid w:val="00C70094"/>
    <w:rsid w:val="00C856F2"/>
    <w:rsid w:val="00D115D1"/>
    <w:rsid w:val="00D73EB4"/>
    <w:rsid w:val="00DA7834"/>
    <w:rsid w:val="00EA3EE4"/>
    <w:rsid w:val="00EB0762"/>
    <w:rsid w:val="00F8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1D301"/>
  <w15:chartTrackingRefBased/>
  <w15:docId w15:val="{C4726E13-33F0-444F-94DD-76A5C298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Wilmington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Ciner, Cetin</dc:creator>
  <cp:keywords/>
  <dc:description/>
  <cp:lastModifiedBy>Poussard, Daniel</cp:lastModifiedBy>
  <cp:revision>4</cp:revision>
  <dcterms:created xsi:type="dcterms:W3CDTF">2017-02-18T15:20:00Z</dcterms:created>
  <dcterms:modified xsi:type="dcterms:W3CDTF">2017-02-18T16:15:00Z</dcterms:modified>
</cp:coreProperties>
</file>