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12D83" w14:textId="77777777" w:rsidR="00D43579" w:rsidRDefault="00D43579">
      <w:pPr>
        <w:pStyle w:val="NoteLevel1"/>
      </w:pPr>
      <w:r>
        <w:t xml:space="preserve">1) </w:t>
      </w:r>
      <w:proofErr w:type="spellStart"/>
      <w:r>
        <w:t>Asssume</w:t>
      </w:r>
      <w:proofErr w:type="spellEnd"/>
      <w:r>
        <w:t xml:space="preserve"> the following facts regarding this company:</w:t>
      </w:r>
    </w:p>
    <w:p w14:paraId="75DBE908" w14:textId="77777777" w:rsidR="00D43579" w:rsidRDefault="00D43579">
      <w:pPr>
        <w:pStyle w:val="NoteLevel1"/>
      </w:pPr>
    </w:p>
    <w:p w14:paraId="1087CE12" w14:textId="77777777" w:rsidR="00D43579" w:rsidRDefault="00D43579">
      <w:pPr>
        <w:pStyle w:val="NoteLevel1"/>
      </w:pPr>
      <w:r>
        <w:t>Current sales: $420 million</w:t>
      </w:r>
    </w:p>
    <w:p w14:paraId="44F94D40" w14:textId="77777777" w:rsidR="00D43579" w:rsidRDefault="00D43579">
      <w:pPr>
        <w:pStyle w:val="NoteLevel1"/>
      </w:pPr>
      <w:r>
        <w:t>Net Income: 38 million</w:t>
      </w:r>
    </w:p>
    <w:p w14:paraId="2B155962" w14:textId="77777777" w:rsidR="00D43579" w:rsidRDefault="00D43579">
      <w:pPr>
        <w:pStyle w:val="NoteLevel1"/>
      </w:pPr>
      <w:r>
        <w:t>Dividend Payout ratio: 40%</w:t>
      </w:r>
    </w:p>
    <w:p w14:paraId="6D12C2DD" w14:textId="77777777" w:rsidR="00D43579" w:rsidRDefault="00D43579">
      <w:pPr>
        <w:pStyle w:val="NoteLevel1"/>
      </w:pPr>
      <w:r>
        <w:t>ROE: 14 %</w:t>
      </w:r>
    </w:p>
    <w:p w14:paraId="03CA9652" w14:textId="77777777" w:rsidR="00D43579" w:rsidRDefault="00D43579">
      <w:pPr>
        <w:pStyle w:val="NoteLevel1"/>
      </w:pPr>
      <w:r>
        <w:t xml:space="preserve">Shares </w:t>
      </w:r>
      <w:proofErr w:type="spellStart"/>
      <w:r>
        <w:t>outsanding</w:t>
      </w:r>
      <w:proofErr w:type="spellEnd"/>
      <w:r>
        <w:t xml:space="preserve"> 10 million</w:t>
      </w:r>
    </w:p>
    <w:p w14:paraId="0DF568FC" w14:textId="77777777" w:rsidR="00D43579" w:rsidRDefault="00D43579">
      <w:pPr>
        <w:pStyle w:val="NoteLevel1"/>
      </w:pPr>
    </w:p>
    <w:p w14:paraId="1AC950EF" w14:textId="77777777" w:rsidR="00D43579" w:rsidRDefault="00D43579">
      <w:pPr>
        <w:pStyle w:val="NoteLevel1"/>
      </w:pPr>
    </w:p>
    <w:p w14:paraId="38329BF2" w14:textId="77777777" w:rsidR="00D43579" w:rsidRDefault="00D43579">
      <w:pPr>
        <w:pStyle w:val="NoteLevel1"/>
      </w:pPr>
      <w:r>
        <w:t xml:space="preserve">What was this </w:t>
      </w:r>
      <w:proofErr w:type="spellStart"/>
      <w:proofErr w:type="gramStart"/>
      <w:r>
        <w:t>years</w:t>
      </w:r>
      <w:proofErr w:type="spellEnd"/>
      <w:proofErr w:type="gramEnd"/>
      <w:r>
        <w:t xml:space="preserve"> dividend?</w:t>
      </w:r>
    </w:p>
    <w:p w14:paraId="08955275" w14:textId="77777777" w:rsidR="00D43579" w:rsidRDefault="00D43579">
      <w:pPr>
        <w:pStyle w:val="NoteLevel1"/>
      </w:pPr>
      <w:r>
        <w:t xml:space="preserve">Assuming the company </w:t>
      </w:r>
      <w:proofErr w:type="spellStart"/>
      <w:r>
        <w:t>matains</w:t>
      </w:r>
      <w:proofErr w:type="spellEnd"/>
      <w:r>
        <w:t xml:space="preserve"> it payout ratio, what is the best projection for next year’s dividend?</w:t>
      </w:r>
    </w:p>
    <w:p w14:paraId="6389072D" w14:textId="77777777" w:rsidR="00D43579" w:rsidRDefault="00D43579">
      <w:pPr>
        <w:pStyle w:val="NoteLevel1"/>
      </w:pPr>
    </w:p>
    <w:p w14:paraId="1AE53DCA" w14:textId="77777777" w:rsidR="00D43579" w:rsidRDefault="00D43579">
      <w:pPr>
        <w:pStyle w:val="NoteLevel1"/>
      </w:pPr>
      <w:r>
        <w:t>(Hint: you should assume that any cash paid out as a dividend is invested by the company and earns the company’s ROE)</w:t>
      </w:r>
    </w:p>
    <w:p w14:paraId="67802C32" w14:textId="77777777" w:rsidR="00D43579" w:rsidRDefault="00D43579">
      <w:pPr>
        <w:pStyle w:val="NoteLevel1"/>
      </w:pPr>
    </w:p>
    <w:p w14:paraId="3B2C74BF" w14:textId="77777777" w:rsidR="00D43579" w:rsidRDefault="00D43579">
      <w:pPr>
        <w:pStyle w:val="NoteLevel1"/>
      </w:pPr>
    </w:p>
    <w:p w14:paraId="3387A385" w14:textId="77777777" w:rsidR="00D43579" w:rsidRPr="00D43579" w:rsidRDefault="00D43579" w:rsidP="00D43579">
      <w:pPr>
        <w:pStyle w:val="NoteLevel1"/>
      </w:pPr>
      <w:r w:rsidRPr="00D43579">
        <w:rPr>
          <w:sz w:val="28"/>
          <w:szCs w:val="28"/>
        </w:rPr>
        <w:t xml:space="preserve"> </w:t>
      </w:r>
    </w:p>
    <w:p w14:paraId="759900E0" w14:textId="77777777" w:rsidR="00D43579" w:rsidRPr="00D43579" w:rsidRDefault="00D43579" w:rsidP="00D43579">
      <w:pPr>
        <w:pStyle w:val="NoteLevel1"/>
      </w:pPr>
      <w:r>
        <w:t>2.</w:t>
      </w:r>
      <w:r w:rsidRPr="00D43579">
        <w:t xml:space="preserve">) ABC </w:t>
      </w:r>
      <w:proofErr w:type="spellStart"/>
      <w:r w:rsidRPr="00D43579">
        <w:t>corp</w:t>
      </w:r>
      <w:proofErr w:type="spellEnd"/>
      <w:r w:rsidRPr="00D43579">
        <w:t xml:space="preserve"> manufactures equipment for the military as well as construction </w:t>
      </w:r>
      <w:proofErr w:type="gramStart"/>
      <w:r w:rsidRPr="00D43579">
        <w:t>companies</w:t>
      </w:r>
      <w:proofErr w:type="gramEnd"/>
      <w:r w:rsidRPr="00D43579">
        <w:t>.  Assume its cost of equity is 12 percent.  It has been paying a dividend of $4 per year but has recently announced its intention to use its substantial cash flow to increase its annual payout by 2 percent.  Its stock is trading at around 40.00 per share.</w:t>
      </w:r>
    </w:p>
    <w:p w14:paraId="09C3903B" w14:textId="77777777" w:rsidR="00D43579" w:rsidRPr="00D43579" w:rsidRDefault="00D43579" w:rsidP="00D43579">
      <w:pPr>
        <w:pStyle w:val="NoteLevel1"/>
      </w:pPr>
    </w:p>
    <w:p w14:paraId="2E80EED7" w14:textId="77777777" w:rsidR="00D43579" w:rsidRPr="00D43579" w:rsidRDefault="00D43579" w:rsidP="00D43579">
      <w:pPr>
        <w:pStyle w:val="NoteLevel1"/>
      </w:pPr>
      <w:r w:rsidRPr="00D43579">
        <w:t>How much of the share price is attributable to its $ 4 historic dividend?</w:t>
      </w:r>
    </w:p>
    <w:p w14:paraId="23578BEB" w14:textId="77777777" w:rsidR="00D43579" w:rsidRPr="00D43579" w:rsidRDefault="00D43579" w:rsidP="00D43579">
      <w:pPr>
        <w:pStyle w:val="NoteLevel1"/>
      </w:pPr>
    </w:p>
    <w:p w14:paraId="709F79BB" w14:textId="77777777" w:rsidR="00D43579" w:rsidRPr="00D43579" w:rsidRDefault="00D43579" w:rsidP="00D43579">
      <w:pPr>
        <w:pStyle w:val="NoteLevel1"/>
      </w:pPr>
      <w:r w:rsidRPr="00D43579">
        <w:t>How much of the share price is attributable to its announced plan to increase its dividend by 2% each year?</w:t>
      </w:r>
    </w:p>
    <w:p w14:paraId="310DE017" w14:textId="77777777" w:rsidR="00D43579" w:rsidRPr="00D43579" w:rsidRDefault="00D43579" w:rsidP="00D43579">
      <w:pPr>
        <w:pStyle w:val="NoteLevel1"/>
      </w:pPr>
    </w:p>
    <w:p w14:paraId="7C5A8E38" w14:textId="77777777" w:rsidR="00D43579" w:rsidRPr="00D43579" w:rsidRDefault="00D43579" w:rsidP="00D43579">
      <w:pPr>
        <w:pStyle w:val="NoteLevel1"/>
      </w:pPr>
      <w:r w:rsidRPr="00D43579">
        <w:t>(hint this is a simple application of the basis dividend test-once you solve first part second part is easy)</w:t>
      </w:r>
    </w:p>
    <w:p w14:paraId="390EFF91" w14:textId="77777777" w:rsidR="00D43579" w:rsidRDefault="00D43579">
      <w:pPr>
        <w:pStyle w:val="NoteLevel1"/>
      </w:pPr>
    </w:p>
    <w:p w14:paraId="0F6F3605" w14:textId="77777777" w:rsidR="00D43579" w:rsidRDefault="006B1145">
      <w:pPr>
        <w:pStyle w:val="NoteLevel1"/>
      </w:pPr>
      <w:r>
        <w:t>3) Next</w:t>
      </w:r>
      <w:r w:rsidR="00D43579">
        <w:t xml:space="preserve"> years’ after tax operating income of the company will be $300.  Assume that the growth rate will be 5 percent and the ROIC 15 percent.  The company’s WACC is 13 percent.  What is the value of the company?</w:t>
      </w:r>
    </w:p>
    <w:p w14:paraId="38781736" w14:textId="77777777" w:rsidR="00D43579" w:rsidRDefault="00D43579">
      <w:pPr>
        <w:pStyle w:val="NoteLevel1"/>
      </w:pPr>
      <w:r>
        <w:t>A.1,166</w:t>
      </w:r>
    </w:p>
    <w:p w14:paraId="721F51B3" w14:textId="77777777" w:rsidR="00D43579" w:rsidRDefault="00D43579">
      <w:pPr>
        <w:pStyle w:val="NoteLevel1"/>
      </w:pPr>
      <w:r>
        <w:lastRenderedPageBreak/>
        <w:t>B.2,222</w:t>
      </w:r>
    </w:p>
    <w:p w14:paraId="368E2D20" w14:textId="77777777" w:rsidR="00D43579" w:rsidRDefault="00D43579">
      <w:pPr>
        <w:pStyle w:val="NoteLevel1"/>
      </w:pPr>
      <w:r>
        <w:t>C.2,500</w:t>
      </w:r>
    </w:p>
    <w:p w14:paraId="0765EA16" w14:textId="77777777" w:rsidR="00D43579" w:rsidRDefault="00D43579">
      <w:pPr>
        <w:pStyle w:val="NoteLevel1"/>
      </w:pPr>
      <w:r>
        <w:t>D.2,750</w:t>
      </w:r>
    </w:p>
    <w:p w14:paraId="6BD21014" w14:textId="77777777" w:rsidR="00D43579" w:rsidRDefault="00D43579">
      <w:pPr>
        <w:pStyle w:val="NoteLevel1"/>
      </w:pPr>
    </w:p>
    <w:p w14:paraId="74BFB10B" w14:textId="77777777" w:rsidR="00D43579" w:rsidRDefault="00D43579">
      <w:pPr>
        <w:pStyle w:val="NoteLevel1"/>
      </w:pPr>
    </w:p>
    <w:p w14:paraId="78F7F4D8" w14:textId="77777777" w:rsidR="00D43579" w:rsidRDefault="00D43579">
      <w:pPr>
        <w:pStyle w:val="NoteLevel1"/>
      </w:pPr>
      <w:r>
        <w:t>4) Using the following information and treasury stock approach to valuing options, please determine the value of one share of stock in this corporation:</w:t>
      </w:r>
    </w:p>
    <w:p w14:paraId="5B78FA6D" w14:textId="77777777" w:rsidR="00D43579" w:rsidRDefault="00D43579">
      <w:pPr>
        <w:pStyle w:val="NoteLevel1"/>
      </w:pPr>
      <w:r>
        <w:t>Projected year 1 FCFF-85 million</w:t>
      </w:r>
    </w:p>
    <w:p w14:paraId="4B2C2075" w14:textId="77777777" w:rsidR="00D43579" w:rsidRDefault="00D43579">
      <w:pPr>
        <w:pStyle w:val="NoteLevel1"/>
      </w:pPr>
      <w:r>
        <w:t>Assumed perpetual growth in FCFF-2%</w:t>
      </w:r>
    </w:p>
    <w:p w14:paraId="76E601D1" w14:textId="77777777" w:rsidR="00D43579" w:rsidRDefault="00D43579">
      <w:pPr>
        <w:pStyle w:val="NoteLevel1"/>
      </w:pPr>
      <w:r>
        <w:t>WACC-9%</w:t>
      </w:r>
    </w:p>
    <w:p w14:paraId="70E09C8B" w14:textId="77777777" w:rsidR="00D43579" w:rsidRDefault="00D43579">
      <w:pPr>
        <w:pStyle w:val="NoteLevel1"/>
      </w:pPr>
      <w:r>
        <w:t>Cash invested in us treasury bills-110 million</w:t>
      </w:r>
    </w:p>
    <w:p w14:paraId="73E276CE" w14:textId="77777777" w:rsidR="00D43579" w:rsidRDefault="00D43579">
      <w:pPr>
        <w:pStyle w:val="NoteLevel1"/>
      </w:pPr>
      <w:r>
        <w:t>Shares outstdaning-50 million</w:t>
      </w:r>
    </w:p>
    <w:p w14:paraId="51F4B5D8" w14:textId="77777777" w:rsidR="00D43579" w:rsidRDefault="00D43579">
      <w:pPr>
        <w:pStyle w:val="NoteLevel1"/>
      </w:pPr>
      <w:r>
        <w:t>Options outstanding at $20 strike: 7 million</w:t>
      </w:r>
    </w:p>
    <w:p w14:paraId="33F106CC" w14:textId="77777777" w:rsidR="00D43579" w:rsidRDefault="00D43579">
      <w:pPr>
        <w:pStyle w:val="NoteLevel1"/>
      </w:pPr>
      <w:r>
        <w:t>Debt outstanding: 185 million</w:t>
      </w:r>
    </w:p>
    <w:p w14:paraId="409E8618" w14:textId="77777777" w:rsidR="00D43579" w:rsidRDefault="00D43579">
      <w:pPr>
        <w:pStyle w:val="NoteLevel1"/>
      </w:pPr>
    </w:p>
    <w:p w14:paraId="1C8B1339" w14:textId="77777777" w:rsidR="00D43579" w:rsidRDefault="00D43579">
      <w:pPr>
        <w:pStyle w:val="NoteLevel1"/>
      </w:pPr>
      <w:r>
        <w:t>One share of stock in the company is worth approximately?</w:t>
      </w:r>
    </w:p>
    <w:p w14:paraId="1E6D36A5" w14:textId="77777777" w:rsidR="00D43579" w:rsidRDefault="00D43579">
      <w:pPr>
        <w:pStyle w:val="NoteLevel1"/>
      </w:pPr>
    </w:p>
    <w:p w14:paraId="5ED60F9D" w14:textId="77777777" w:rsidR="00D43579" w:rsidRDefault="00D43579">
      <w:pPr>
        <w:pStyle w:val="NoteLevel1"/>
      </w:pPr>
    </w:p>
    <w:p w14:paraId="5521D24D" w14:textId="77777777" w:rsidR="00D43579" w:rsidRDefault="00D43579">
      <w:pPr>
        <w:pStyle w:val="NoteLevel1"/>
      </w:pPr>
      <w:r>
        <w:t xml:space="preserve">5)  ABC company currently </w:t>
      </w:r>
      <w:proofErr w:type="spellStart"/>
      <w:r>
        <w:t>ahs</w:t>
      </w:r>
      <w:proofErr w:type="spellEnd"/>
      <w:r>
        <w:t xml:space="preserve"> outstanding 1.5 million shares trading at $22 per share.  It also has $30 </w:t>
      </w:r>
      <w:proofErr w:type="spellStart"/>
      <w:r>
        <w:t>mmillion</w:t>
      </w:r>
      <w:proofErr w:type="spellEnd"/>
      <w:r>
        <w:t xml:space="preserve"> face amount of bonds yieldi</w:t>
      </w:r>
      <w:r w:rsidR="006B1145">
        <w:t>ng 6.2 percent and trading at 95</w:t>
      </w:r>
      <w:r>
        <w:t>% par.  Its cost of equity is 12 percent.  The corporate tax is 34%.</w:t>
      </w:r>
    </w:p>
    <w:p w14:paraId="0D8DACC4" w14:textId="77777777" w:rsidR="00D43579" w:rsidRDefault="00D43579">
      <w:pPr>
        <w:pStyle w:val="NoteLevel1"/>
      </w:pPr>
      <w:bookmarkStart w:id="0" w:name="_GoBack"/>
      <w:bookmarkEnd w:id="0"/>
    </w:p>
    <w:p w14:paraId="0F29980C" w14:textId="77777777" w:rsidR="00D43579" w:rsidRDefault="00D43579">
      <w:pPr>
        <w:pStyle w:val="NoteLevel1"/>
      </w:pPr>
      <w:r>
        <w:t xml:space="preserve">What is the value of the </w:t>
      </w:r>
      <w:proofErr w:type="gramStart"/>
      <w:r>
        <w:t>firms</w:t>
      </w:r>
      <w:proofErr w:type="gramEnd"/>
      <w:r>
        <w:t xml:space="preserve"> equity?</w:t>
      </w:r>
    </w:p>
    <w:p w14:paraId="49BACAB7" w14:textId="77777777" w:rsidR="00D43579" w:rsidRDefault="00D43579">
      <w:pPr>
        <w:pStyle w:val="NoteLevel1"/>
      </w:pPr>
      <w:r>
        <w:t xml:space="preserve">What is the value of the </w:t>
      </w:r>
      <w:proofErr w:type="gramStart"/>
      <w:r>
        <w:t>firms</w:t>
      </w:r>
      <w:proofErr w:type="gramEnd"/>
      <w:r>
        <w:t xml:space="preserve"> debt?</w:t>
      </w:r>
    </w:p>
    <w:p w14:paraId="1DFFBDD4" w14:textId="77777777" w:rsidR="00D43579" w:rsidRDefault="00D43579">
      <w:pPr>
        <w:pStyle w:val="NoteLevel1"/>
      </w:pPr>
      <w:r>
        <w:t>What is the firm’s weighted average cost of capital (WACC)?</w:t>
      </w:r>
    </w:p>
    <w:p w14:paraId="77221E57" w14:textId="77777777" w:rsidR="00D43579" w:rsidRDefault="00D43579">
      <w:pPr>
        <w:pStyle w:val="NoteLevel1"/>
      </w:pPr>
      <w:r>
        <w:t>(Hint: simple application of WACC formula.)</w:t>
      </w:r>
    </w:p>
    <w:p w14:paraId="72F2F5E0" w14:textId="77777777" w:rsidR="00D43579" w:rsidRDefault="00D43579">
      <w:pPr>
        <w:pStyle w:val="NoteLevel1"/>
      </w:pPr>
    </w:p>
    <w:p w14:paraId="6DCF7F65" w14:textId="77777777" w:rsidR="00D43579" w:rsidRPr="00D43579" w:rsidRDefault="00D43579" w:rsidP="00D43579">
      <w:pPr>
        <w:pStyle w:val="NoteLevel1"/>
      </w:pPr>
      <w:r w:rsidRPr="00D43579">
        <w:t xml:space="preserve">6) Mike started to build a portfolio of assets.  Currently his </w:t>
      </w:r>
      <w:proofErr w:type="spellStart"/>
      <w:r w:rsidRPr="00D43579">
        <w:t>porfotolo</w:t>
      </w:r>
      <w:proofErr w:type="spellEnd"/>
      <w:r w:rsidRPr="00D43579">
        <w:t xml:space="preserve"> just includes three assets.</w:t>
      </w:r>
    </w:p>
    <w:p w14:paraId="4C572A9F" w14:textId="77777777" w:rsidR="00D43579" w:rsidRPr="00D43579" w:rsidRDefault="00D43579" w:rsidP="00D43579">
      <w:pPr>
        <w:pStyle w:val="NoteLevel1"/>
      </w:pPr>
    </w:p>
    <w:tbl>
      <w:tblPr>
        <w:tblStyle w:val="TableGrid"/>
        <w:tblW w:w="0" w:type="auto"/>
        <w:tblLook w:val="04A0" w:firstRow="1" w:lastRow="0" w:firstColumn="1" w:lastColumn="0" w:noHBand="0" w:noVBand="1"/>
      </w:tblPr>
      <w:tblGrid>
        <w:gridCol w:w="2214"/>
        <w:gridCol w:w="2214"/>
        <w:gridCol w:w="2214"/>
        <w:gridCol w:w="2214"/>
      </w:tblGrid>
      <w:tr w:rsidR="00D43579" w:rsidRPr="00D43579" w14:paraId="5D5B8B6F" w14:textId="77777777" w:rsidTr="00D43579">
        <w:tc>
          <w:tcPr>
            <w:tcW w:w="2214" w:type="dxa"/>
          </w:tcPr>
          <w:p w14:paraId="470AE303" w14:textId="77777777" w:rsidR="00D43579" w:rsidRPr="00D43579" w:rsidRDefault="00D43579" w:rsidP="00D43579">
            <w:pPr>
              <w:pStyle w:val="NoteLevel1"/>
            </w:pPr>
          </w:p>
        </w:tc>
        <w:tc>
          <w:tcPr>
            <w:tcW w:w="2214" w:type="dxa"/>
          </w:tcPr>
          <w:p w14:paraId="07B3CE59" w14:textId="77777777" w:rsidR="00D43579" w:rsidRPr="00D43579" w:rsidRDefault="00D43579" w:rsidP="00D43579">
            <w:pPr>
              <w:pStyle w:val="NoteLevel1"/>
            </w:pPr>
            <w:r w:rsidRPr="00D43579">
              <w:t>Asset 1</w:t>
            </w:r>
          </w:p>
        </w:tc>
        <w:tc>
          <w:tcPr>
            <w:tcW w:w="2214" w:type="dxa"/>
          </w:tcPr>
          <w:p w14:paraId="17FFE129" w14:textId="77777777" w:rsidR="00D43579" w:rsidRPr="00D43579" w:rsidRDefault="00D43579" w:rsidP="00D43579">
            <w:pPr>
              <w:pStyle w:val="NoteLevel1"/>
            </w:pPr>
            <w:r w:rsidRPr="00D43579">
              <w:t>Asset 2</w:t>
            </w:r>
          </w:p>
        </w:tc>
        <w:tc>
          <w:tcPr>
            <w:tcW w:w="2214" w:type="dxa"/>
          </w:tcPr>
          <w:p w14:paraId="4E6D978B" w14:textId="77777777" w:rsidR="00D43579" w:rsidRPr="00D43579" w:rsidRDefault="00D43579" w:rsidP="00D43579">
            <w:pPr>
              <w:pStyle w:val="NoteLevel1"/>
            </w:pPr>
            <w:r w:rsidRPr="00D43579">
              <w:t>Asset 3</w:t>
            </w:r>
          </w:p>
        </w:tc>
      </w:tr>
      <w:tr w:rsidR="00D43579" w:rsidRPr="00D43579" w14:paraId="1D989301" w14:textId="77777777" w:rsidTr="00D43579">
        <w:tc>
          <w:tcPr>
            <w:tcW w:w="2214" w:type="dxa"/>
          </w:tcPr>
          <w:p w14:paraId="1C00F64C" w14:textId="77777777" w:rsidR="00D43579" w:rsidRPr="00D43579" w:rsidRDefault="00D43579" w:rsidP="00D43579">
            <w:pPr>
              <w:pStyle w:val="NoteLevel1"/>
            </w:pPr>
            <w:r w:rsidRPr="00D43579">
              <w:t>Expected Return</w:t>
            </w:r>
          </w:p>
        </w:tc>
        <w:tc>
          <w:tcPr>
            <w:tcW w:w="2214" w:type="dxa"/>
          </w:tcPr>
          <w:p w14:paraId="6BF57455" w14:textId="77777777" w:rsidR="00D43579" w:rsidRPr="00D43579" w:rsidRDefault="00D43579" w:rsidP="00D43579">
            <w:pPr>
              <w:pStyle w:val="NoteLevel1"/>
            </w:pPr>
            <w:r w:rsidRPr="00D43579">
              <w:t>12 %</w:t>
            </w:r>
          </w:p>
        </w:tc>
        <w:tc>
          <w:tcPr>
            <w:tcW w:w="2214" w:type="dxa"/>
          </w:tcPr>
          <w:p w14:paraId="427CDFF5" w14:textId="77777777" w:rsidR="00D43579" w:rsidRPr="00D43579" w:rsidRDefault="00D43579" w:rsidP="00D43579">
            <w:pPr>
              <w:pStyle w:val="NoteLevel1"/>
            </w:pPr>
            <w:r w:rsidRPr="00D43579">
              <w:t>9 %</w:t>
            </w:r>
          </w:p>
        </w:tc>
        <w:tc>
          <w:tcPr>
            <w:tcW w:w="2214" w:type="dxa"/>
          </w:tcPr>
          <w:p w14:paraId="4BA8963E" w14:textId="77777777" w:rsidR="00D43579" w:rsidRPr="00D43579" w:rsidRDefault="00D43579" w:rsidP="00D43579">
            <w:pPr>
              <w:pStyle w:val="NoteLevel1"/>
            </w:pPr>
            <w:r w:rsidRPr="00D43579">
              <w:t>5%</w:t>
            </w:r>
          </w:p>
        </w:tc>
      </w:tr>
      <w:tr w:rsidR="00D43579" w:rsidRPr="00D43579" w14:paraId="5AF0C97E" w14:textId="77777777" w:rsidTr="00D43579">
        <w:tc>
          <w:tcPr>
            <w:tcW w:w="2214" w:type="dxa"/>
          </w:tcPr>
          <w:p w14:paraId="014C55F9" w14:textId="77777777" w:rsidR="00D43579" w:rsidRPr="00D43579" w:rsidRDefault="00D43579" w:rsidP="00D43579">
            <w:pPr>
              <w:pStyle w:val="NoteLevel1"/>
            </w:pPr>
            <w:r w:rsidRPr="00D43579">
              <w:t>% of portfolio</w:t>
            </w:r>
          </w:p>
        </w:tc>
        <w:tc>
          <w:tcPr>
            <w:tcW w:w="2214" w:type="dxa"/>
          </w:tcPr>
          <w:p w14:paraId="688AE54E" w14:textId="77777777" w:rsidR="00D43579" w:rsidRPr="00D43579" w:rsidRDefault="00D43579" w:rsidP="00D43579">
            <w:pPr>
              <w:pStyle w:val="NoteLevel1"/>
            </w:pPr>
            <w:r w:rsidRPr="00D43579">
              <w:t>40 %</w:t>
            </w:r>
          </w:p>
        </w:tc>
        <w:tc>
          <w:tcPr>
            <w:tcW w:w="2214" w:type="dxa"/>
          </w:tcPr>
          <w:p w14:paraId="338BD5DA" w14:textId="77777777" w:rsidR="00D43579" w:rsidRPr="00D43579" w:rsidRDefault="00D43579" w:rsidP="00D43579">
            <w:pPr>
              <w:pStyle w:val="NoteLevel1"/>
            </w:pPr>
            <w:r w:rsidRPr="00D43579">
              <w:t>30%</w:t>
            </w:r>
          </w:p>
        </w:tc>
        <w:tc>
          <w:tcPr>
            <w:tcW w:w="2214" w:type="dxa"/>
          </w:tcPr>
          <w:p w14:paraId="1697DC72" w14:textId="77777777" w:rsidR="00D43579" w:rsidRPr="00D43579" w:rsidRDefault="00D43579" w:rsidP="00D43579">
            <w:pPr>
              <w:pStyle w:val="NoteLevel1"/>
            </w:pPr>
            <w:r w:rsidRPr="00D43579">
              <w:t>30%</w:t>
            </w:r>
          </w:p>
        </w:tc>
      </w:tr>
    </w:tbl>
    <w:p w14:paraId="626EDCEF" w14:textId="77777777" w:rsidR="00D43579" w:rsidRPr="00D43579" w:rsidRDefault="00D43579" w:rsidP="00D43579">
      <w:pPr>
        <w:pStyle w:val="NoteLevel1"/>
      </w:pPr>
    </w:p>
    <w:tbl>
      <w:tblPr>
        <w:tblW w:w="3533" w:type="dxa"/>
        <w:tblInd w:w="113" w:type="dxa"/>
        <w:tblLook w:val="04A0" w:firstRow="1" w:lastRow="0" w:firstColumn="1" w:lastColumn="0" w:noHBand="0" w:noVBand="1"/>
      </w:tblPr>
      <w:tblGrid>
        <w:gridCol w:w="1540"/>
        <w:gridCol w:w="1060"/>
        <w:gridCol w:w="933"/>
      </w:tblGrid>
      <w:tr w:rsidR="00285387" w:rsidRPr="00285387" w14:paraId="741FFBFE" w14:textId="77777777" w:rsidTr="00285387">
        <w:trPr>
          <w:trHeight w:val="315"/>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6365C" w14:textId="77777777" w:rsidR="00285387" w:rsidRPr="00285387" w:rsidRDefault="00285387" w:rsidP="00285387">
            <w:pPr>
              <w:jc w:val="center"/>
              <w:rPr>
                <w:rFonts w:ascii="Arial" w:eastAsia="Times New Roman" w:hAnsi="Arial" w:cs="Arial"/>
                <w:i/>
                <w:iCs/>
                <w:sz w:val="20"/>
                <w:szCs w:val="20"/>
                <w:u w:val="single"/>
                <w:lang w:bidi="he-IL"/>
              </w:rPr>
            </w:pPr>
            <w:r w:rsidRPr="00285387">
              <w:rPr>
                <w:rFonts w:ascii="Arial" w:eastAsia="Times New Roman" w:hAnsi="Arial" w:cs="Arial"/>
                <w:i/>
                <w:iCs/>
                <w:sz w:val="20"/>
                <w:szCs w:val="20"/>
                <w:u w:val="single"/>
                <w:lang w:bidi="he-IL"/>
              </w:rPr>
              <w:lastRenderedPageBreak/>
              <w:t>Probabilities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123065D4" w14:textId="77777777" w:rsidR="00285387" w:rsidRPr="00285387" w:rsidRDefault="00285387" w:rsidP="00285387">
            <w:pPr>
              <w:jc w:val="center"/>
              <w:rPr>
                <w:rFonts w:ascii="Arial" w:eastAsia="Times New Roman" w:hAnsi="Arial" w:cs="Arial"/>
                <w:i/>
                <w:iCs/>
                <w:sz w:val="20"/>
                <w:szCs w:val="20"/>
                <w:u w:val="single"/>
                <w:lang w:bidi="he-IL"/>
              </w:rPr>
            </w:pPr>
            <w:r w:rsidRPr="00285387">
              <w:rPr>
                <w:rFonts w:ascii="Arial" w:eastAsia="Times New Roman" w:hAnsi="Arial" w:cs="Arial"/>
                <w:i/>
                <w:iCs/>
                <w:sz w:val="20"/>
                <w:szCs w:val="20"/>
                <w:u w:val="single"/>
                <w:lang w:bidi="he-IL"/>
              </w:rPr>
              <w:t>Return</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14:paraId="65BF39F9" w14:textId="77777777" w:rsidR="00285387" w:rsidRPr="00285387" w:rsidRDefault="00285387" w:rsidP="00285387">
            <w:pPr>
              <w:jc w:val="center"/>
              <w:rPr>
                <w:rFonts w:ascii="Arial" w:eastAsia="Times New Roman" w:hAnsi="Arial" w:cs="Arial"/>
                <w:i/>
                <w:iCs/>
                <w:sz w:val="20"/>
                <w:szCs w:val="20"/>
                <w:u w:val="single"/>
                <w:lang w:bidi="he-IL"/>
              </w:rPr>
            </w:pPr>
            <w:proofErr w:type="spellStart"/>
            <w:r w:rsidRPr="00285387">
              <w:rPr>
                <w:rFonts w:ascii="Arial" w:eastAsia="Times New Roman" w:hAnsi="Arial" w:cs="Arial"/>
                <w:i/>
                <w:iCs/>
                <w:sz w:val="20"/>
                <w:szCs w:val="20"/>
                <w:u w:val="single"/>
                <w:lang w:bidi="he-IL"/>
              </w:rPr>
              <w:t>xP</w:t>
            </w:r>
            <w:proofErr w:type="spellEnd"/>
            <w:r w:rsidRPr="00285387">
              <w:rPr>
                <w:rFonts w:ascii="Arial" w:eastAsia="Times New Roman" w:hAnsi="Arial" w:cs="Arial"/>
                <w:i/>
                <w:iCs/>
                <w:sz w:val="20"/>
                <w:szCs w:val="20"/>
                <w:u w:val="single"/>
                <w:lang w:bidi="he-IL"/>
              </w:rPr>
              <w:t>(X=x)</w:t>
            </w:r>
          </w:p>
        </w:tc>
      </w:tr>
      <w:tr w:rsidR="00285387" w:rsidRPr="00285387" w14:paraId="4999CFF6" w14:textId="77777777" w:rsidTr="0028538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A1326C1" w14:textId="77777777" w:rsidR="00285387" w:rsidRPr="00285387" w:rsidRDefault="00285387" w:rsidP="00285387">
            <w:pPr>
              <w:jc w:val="center"/>
              <w:rPr>
                <w:rFonts w:ascii="Arial" w:eastAsia="Times New Roman" w:hAnsi="Arial" w:cs="Arial"/>
                <w:i/>
                <w:iCs/>
                <w:sz w:val="20"/>
                <w:szCs w:val="20"/>
                <w:lang w:bidi="he-IL"/>
              </w:rPr>
            </w:pPr>
            <w:r w:rsidRPr="00285387">
              <w:rPr>
                <w:rFonts w:ascii="Arial" w:eastAsia="Times New Roman" w:hAnsi="Arial" w:cs="Arial"/>
                <w:i/>
                <w:iCs/>
                <w:sz w:val="20"/>
                <w:szCs w:val="20"/>
                <w:lang w:bidi="he-IL"/>
              </w:rPr>
              <w:t>40%</w:t>
            </w:r>
          </w:p>
        </w:tc>
        <w:tc>
          <w:tcPr>
            <w:tcW w:w="1060" w:type="dxa"/>
            <w:tcBorders>
              <w:top w:val="nil"/>
              <w:left w:val="nil"/>
              <w:bottom w:val="single" w:sz="4" w:space="0" w:color="auto"/>
              <w:right w:val="single" w:sz="4" w:space="0" w:color="auto"/>
            </w:tcBorders>
            <w:shd w:val="clear" w:color="auto" w:fill="auto"/>
            <w:noWrap/>
            <w:vAlign w:val="bottom"/>
            <w:hideMark/>
          </w:tcPr>
          <w:p w14:paraId="1BC267BF" w14:textId="77777777" w:rsidR="00285387" w:rsidRPr="00285387" w:rsidRDefault="00285387" w:rsidP="00285387">
            <w:pPr>
              <w:jc w:val="center"/>
              <w:rPr>
                <w:rFonts w:ascii="Arial" w:eastAsia="Times New Roman" w:hAnsi="Arial" w:cs="Arial"/>
                <w:i/>
                <w:iCs/>
                <w:sz w:val="20"/>
                <w:szCs w:val="20"/>
                <w:lang w:bidi="he-IL"/>
              </w:rPr>
            </w:pPr>
            <w:r w:rsidRPr="00285387">
              <w:rPr>
                <w:rFonts w:ascii="Arial" w:eastAsia="Times New Roman" w:hAnsi="Arial" w:cs="Arial"/>
                <w:i/>
                <w:iCs/>
                <w:sz w:val="20"/>
                <w:szCs w:val="20"/>
                <w:lang w:bidi="he-IL"/>
              </w:rPr>
              <w:t>12%</w:t>
            </w:r>
          </w:p>
        </w:tc>
        <w:tc>
          <w:tcPr>
            <w:tcW w:w="933" w:type="dxa"/>
            <w:tcBorders>
              <w:top w:val="nil"/>
              <w:left w:val="nil"/>
              <w:bottom w:val="single" w:sz="4" w:space="0" w:color="auto"/>
              <w:right w:val="single" w:sz="4" w:space="0" w:color="auto"/>
            </w:tcBorders>
            <w:shd w:val="clear" w:color="auto" w:fill="auto"/>
            <w:noWrap/>
            <w:vAlign w:val="bottom"/>
            <w:hideMark/>
          </w:tcPr>
          <w:p w14:paraId="0C12D59E" w14:textId="77777777" w:rsidR="00285387" w:rsidRPr="00285387" w:rsidRDefault="00285387" w:rsidP="00285387">
            <w:pPr>
              <w:jc w:val="center"/>
              <w:rPr>
                <w:rFonts w:ascii="Arial" w:eastAsia="Times New Roman" w:hAnsi="Arial" w:cs="Arial"/>
                <w:i/>
                <w:iCs/>
                <w:sz w:val="20"/>
                <w:szCs w:val="20"/>
                <w:lang w:bidi="he-IL"/>
              </w:rPr>
            </w:pPr>
            <w:r w:rsidRPr="00285387">
              <w:rPr>
                <w:rFonts w:ascii="Arial" w:eastAsia="Times New Roman" w:hAnsi="Arial" w:cs="Arial"/>
                <w:i/>
                <w:iCs/>
                <w:sz w:val="20"/>
                <w:szCs w:val="20"/>
                <w:lang w:bidi="he-IL"/>
              </w:rPr>
              <w:t>0.048</w:t>
            </w:r>
          </w:p>
        </w:tc>
      </w:tr>
      <w:tr w:rsidR="00285387" w:rsidRPr="00285387" w14:paraId="1DFADFF2" w14:textId="77777777" w:rsidTr="0028538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CCBE7BC" w14:textId="77777777" w:rsidR="00285387" w:rsidRPr="00285387" w:rsidRDefault="00285387" w:rsidP="00285387">
            <w:pPr>
              <w:jc w:val="center"/>
              <w:rPr>
                <w:rFonts w:ascii="Arial" w:eastAsia="Times New Roman" w:hAnsi="Arial" w:cs="Arial"/>
                <w:i/>
                <w:iCs/>
                <w:sz w:val="20"/>
                <w:szCs w:val="20"/>
                <w:lang w:bidi="he-IL"/>
              </w:rPr>
            </w:pPr>
            <w:r w:rsidRPr="00285387">
              <w:rPr>
                <w:rFonts w:ascii="Arial" w:eastAsia="Times New Roman" w:hAnsi="Arial" w:cs="Arial"/>
                <w:i/>
                <w:iCs/>
                <w:sz w:val="20"/>
                <w:szCs w:val="20"/>
                <w:lang w:bidi="he-IL"/>
              </w:rPr>
              <w:t>30%</w:t>
            </w:r>
          </w:p>
        </w:tc>
        <w:tc>
          <w:tcPr>
            <w:tcW w:w="1060" w:type="dxa"/>
            <w:tcBorders>
              <w:top w:val="nil"/>
              <w:left w:val="nil"/>
              <w:bottom w:val="single" w:sz="4" w:space="0" w:color="auto"/>
              <w:right w:val="single" w:sz="4" w:space="0" w:color="auto"/>
            </w:tcBorders>
            <w:shd w:val="clear" w:color="auto" w:fill="auto"/>
            <w:noWrap/>
            <w:vAlign w:val="bottom"/>
            <w:hideMark/>
          </w:tcPr>
          <w:p w14:paraId="2585E932" w14:textId="77777777" w:rsidR="00285387" w:rsidRPr="00285387" w:rsidRDefault="00285387" w:rsidP="00285387">
            <w:pPr>
              <w:jc w:val="center"/>
              <w:rPr>
                <w:rFonts w:ascii="Arial" w:eastAsia="Times New Roman" w:hAnsi="Arial" w:cs="Arial"/>
                <w:i/>
                <w:iCs/>
                <w:sz w:val="20"/>
                <w:szCs w:val="20"/>
                <w:lang w:bidi="he-IL"/>
              </w:rPr>
            </w:pPr>
            <w:r w:rsidRPr="00285387">
              <w:rPr>
                <w:rFonts w:ascii="Arial" w:eastAsia="Times New Roman" w:hAnsi="Arial" w:cs="Arial"/>
                <w:i/>
                <w:iCs/>
                <w:sz w:val="20"/>
                <w:szCs w:val="20"/>
                <w:lang w:bidi="he-IL"/>
              </w:rPr>
              <w:t>9%</w:t>
            </w:r>
          </w:p>
        </w:tc>
        <w:tc>
          <w:tcPr>
            <w:tcW w:w="933" w:type="dxa"/>
            <w:tcBorders>
              <w:top w:val="nil"/>
              <w:left w:val="nil"/>
              <w:bottom w:val="single" w:sz="4" w:space="0" w:color="auto"/>
              <w:right w:val="single" w:sz="4" w:space="0" w:color="auto"/>
            </w:tcBorders>
            <w:shd w:val="clear" w:color="auto" w:fill="auto"/>
            <w:noWrap/>
            <w:vAlign w:val="bottom"/>
            <w:hideMark/>
          </w:tcPr>
          <w:p w14:paraId="1D4FEB19" w14:textId="77777777" w:rsidR="00285387" w:rsidRPr="00285387" w:rsidRDefault="00285387" w:rsidP="00285387">
            <w:pPr>
              <w:jc w:val="center"/>
              <w:rPr>
                <w:rFonts w:ascii="Arial" w:eastAsia="Times New Roman" w:hAnsi="Arial" w:cs="Arial"/>
                <w:i/>
                <w:iCs/>
                <w:sz w:val="20"/>
                <w:szCs w:val="20"/>
                <w:lang w:bidi="he-IL"/>
              </w:rPr>
            </w:pPr>
            <w:r w:rsidRPr="00285387">
              <w:rPr>
                <w:rFonts w:ascii="Arial" w:eastAsia="Times New Roman" w:hAnsi="Arial" w:cs="Arial"/>
                <w:i/>
                <w:iCs/>
                <w:sz w:val="20"/>
                <w:szCs w:val="20"/>
                <w:lang w:bidi="he-IL"/>
              </w:rPr>
              <w:t>0.027</w:t>
            </w:r>
          </w:p>
        </w:tc>
      </w:tr>
      <w:tr w:rsidR="00285387" w:rsidRPr="00285387" w14:paraId="5E6B744A" w14:textId="77777777" w:rsidTr="0028538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C6E13CB" w14:textId="77777777" w:rsidR="00285387" w:rsidRPr="00285387" w:rsidRDefault="00285387" w:rsidP="00285387">
            <w:pPr>
              <w:jc w:val="center"/>
              <w:rPr>
                <w:rFonts w:ascii="Arial" w:eastAsia="Times New Roman" w:hAnsi="Arial" w:cs="Arial"/>
                <w:i/>
                <w:iCs/>
                <w:sz w:val="20"/>
                <w:szCs w:val="20"/>
                <w:lang w:bidi="he-IL"/>
              </w:rPr>
            </w:pPr>
            <w:r w:rsidRPr="00285387">
              <w:rPr>
                <w:rFonts w:ascii="Arial" w:eastAsia="Times New Roman" w:hAnsi="Arial" w:cs="Arial"/>
                <w:i/>
                <w:iCs/>
                <w:sz w:val="20"/>
                <w:szCs w:val="20"/>
                <w:lang w:bidi="he-IL"/>
              </w:rPr>
              <w:t>30%</w:t>
            </w:r>
          </w:p>
        </w:tc>
        <w:tc>
          <w:tcPr>
            <w:tcW w:w="1060" w:type="dxa"/>
            <w:tcBorders>
              <w:top w:val="nil"/>
              <w:left w:val="nil"/>
              <w:bottom w:val="single" w:sz="4" w:space="0" w:color="auto"/>
              <w:right w:val="single" w:sz="4" w:space="0" w:color="auto"/>
            </w:tcBorders>
            <w:shd w:val="clear" w:color="auto" w:fill="auto"/>
            <w:noWrap/>
            <w:vAlign w:val="bottom"/>
            <w:hideMark/>
          </w:tcPr>
          <w:p w14:paraId="65FA1428" w14:textId="77777777" w:rsidR="00285387" w:rsidRPr="00285387" w:rsidRDefault="00285387" w:rsidP="00285387">
            <w:pPr>
              <w:jc w:val="center"/>
              <w:rPr>
                <w:rFonts w:ascii="Arial" w:eastAsia="Times New Roman" w:hAnsi="Arial" w:cs="Arial"/>
                <w:i/>
                <w:iCs/>
                <w:sz w:val="20"/>
                <w:szCs w:val="20"/>
                <w:lang w:bidi="he-IL"/>
              </w:rPr>
            </w:pPr>
            <w:r w:rsidRPr="00285387">
              <w:rPr>
                <w:rFonts w:ascii="Arial" w:eastAsia="Times New Roman" w:hAnsi="Arial" w:cs="Arial"/>
                <w:i/>
                <w:iCs/>
                <w:sz w:val="20"/>
                <w:szCs w:val="20"/>
                <w:lang w:bidi="he-IL"/>
              </w:rPr>
              <w:t>5%</w:t>
            </w:r>
          </w:p>
        </w:tc>
        <w:tc>
          <w:tcPr>
            <w:tcW w:w="933" w:type="dxa"/>
            <w:tcBorders>
              <w:top w:val="nil"/>
              <w:left w:val="nil"/>
              <w:bottom w:val="single" w:sz="4" w:space="0" w:color="auto"/>
              <w:right w:val="single" w:sz="4" w:space="0" w:color="auto"/>
            </w:tcBorders>
            <w:shd w:val="clear" w:color="auto" w:fill="auto"/>
            <w:noWrap/>
            <w:vAlign w:val="bottom"/>
            <w:hideMark/>
          </w:tcPr>
          <w:p w14:paraId="45E43253" w14:textId="77777777" w:rsidR="00285387" w:rsidRPr="00285387" w:rsidRDefault="00285387" w:rsidP="00285387">
            <w:pPr>
              <w:jc w:val="center"/>
              <w:rPr>
                <w:rFonts w:ascii="Arial" w:eastAsia="Times New Roman" w:hAnsi="Arial" w:cs="Arial"/>
                <w:i/>
                <w:iCs/>
                <w:sz w:val="20"/>
                <w:szCs w:val="20"/>
                <w:lang w:bidi="he-IL"/>
              </w:rPr>
            </w:pPr>
            <w:r w:rsidRPr="00285387">
              <w:rPr>
                <w:rFonts w:ascii="Arial" w:eastAsia="Times New Roman" w:hAnsi="Arial" w:cs="Arial"/>
                <w:i/>
                <w:iCs/>
                <w:sz w:val="20"/>
                <w:szCs w:val="20"/>
                <w:lang w:bidi="he-IL"/>
              </w:rPr>
              <w:t>0.015</w:t>
            </w:r>
          </w:p>
        </w:tc>
      </w:tr>
      <w:tr w:rsidR="00285387" w:rsidRPr="00285387" w14:paraId="43D08AC5" w14:textId="77777777" w:rsidTr="0028538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827B75F" w14:textId="77777777" w:rsidR="00285387" w:rsidRPr="00285387" w:rsidRDefault="00285387" w:rsidP="00285387">
            <w:pPr>
              <w:jc w:val="center"/>
              <w:rPr>
                <w:rFonts w:ascii="Arial" w:eastAsia="Times New Roman" w:hAnsi="Arial" w:cs="Arial"/>
                <w:b/>
                <w:bCs/>
                <w:i/>
                <w:iCs/>
                <w:color w:val="008000"/>
                <w:sz w:val="20"/>
                <w:szCs w:val="20"/>
                <w:lang w:bidi="he-IL"/>
              </w:rPr>
            </w:pPr>
            <w:r w:rsidRPr="00285387">
              <w:rPr>
                <w:rFonts w:ascii="Arial" w:eastAsia="Times New Roman" w:hAnsi="Arial" w:cs="Arial"/>
                <w:b/>
                <w:bCs/>
                <w:i/>
                <w:iCs/>
                <w:color w:val="008000"/>
                <w:sz w:val="20"/>
                <w:szCs w:val="20"/>
                <w:lang w:bidi="he-IL"/>
              </w:rPr>
              <w:t>Sums</w:t>
            </w:r>
          </w:p>
        </w:tc>
        <w:tc>
          <w:tcPr>
            <w:tcW w:w="1060" w:type="dxa"/>
            <w:tcBorders>
              <w:top w:val="nil"/>
              <w:left w:val="nil"/>
              <w:bottom w:val="single" w:sz="4" w:space="0" w:color="auto"/>
              <w:right w:val="single" w:sz="4" w:space="0" w:color="auto"/>
            </w:tcBorders>
            <w:shd w:val="clear" w:color="auto" w:fill="auto"/>
            <w:noWrap/>
            <w:vAlign w:val="bottom"/>
            <w:hideMark/>
          </w:tcPr>
          <w:p w14:paraId="36B28D15" w14:textId="77777777" w:rsidR="00285387" w:rsidRPr="00285387" w:rsidRDefault="00285387" w:rsidP="00285387">
            <w:pPr>
              <w:jc w:val="center"/>
              <w:rPr>
                <w:rFonts w:ascii="Arial" w:eastAsia="Times New Roman" w:hAnsi="Arial" w:cs="Arial"/>
                <w:b/>
                <w:bCs/>
                <w:i/>
                <w:iCs/>
                <w:color w:val="008000"/>
                <w:sz w:val="20"/>
                <w:szCs w:val="20"/>
                <w:lang w:bidi="he-IL"/>
              </w:rPr>
            </w:pPr>
            <w:r w:rsidRPr="00285387">
              <w:rPr>
                <w:rFonts w:ascii="Arial" w:eastAsia="Times New Roman" w:hAnsi="Arial" w:cs="Arial"/>
                <w:b/>
                <w:bCs/>
                <w:i/>
                <w:iCs/>
                <w:color w:val="008000"/>
                <w:sz w:val="20"/>
                <w:szCs w:val="20"/>
                <w:lang w:bidi="he-IL"/>
              </w:rPr>
              <w:t>1</w:t>
            </w:r>
          </w:p>
        </w:tc>
        <w:tc>
          <w:tcPr>
            <w:tcW w:w="933" w:type="dxa"/>
            <w:tcBorders>
              <w:top w:val="nil"/>
              <w:left w:val="nil"/>
              <w:bottom w:val="single" w:sz="4" w:space="0" w:color="auto"/>
              <w:right w:val="single" w:sz="4" w:space="0" w:color="auto"/>
            </w:tcBorders>
            <w:shd w:val="clear" w:color="auto" w:fill="auto"/>
            <w:noWrap/>
            <w:vAlign w:val="bottom"/>
            <w:hideMark/>
          </w:tcPr>
          <w:p w14:paraId="7ADB22BC" w14:textId="77777777" w:rsidR="00285387" w:rsidRPr="00285387" w:rsidRDefault="00285387" w:rsidP="00285387">
            <w:pPr>
              <w:jc w:val="center"/>
              <w:rPr>
                <w:rFonts w:ascii="Arial" w:eastAsia="Times New Roman" w:hAnsi="Arial" w:cs="Arial"/>
                <w:b/>
                <w:bCs/>
                <w:i/>
                <w:iCs/>
                <w:color w:val="008000"/>
                <w:sz w:val="20"/>
                <w:szCs w:val="20"/>
                <w:lang w:bidi="he-IL"/>
              </w:rPr>
            </w:pPr>
            <w:r w:rsidRPr="00285387">
              <w:rPr>
                <w:rFonts w:ascii="Arial" w:eastAsia="Times New Roman" w:hAnsi="Arial" w:cs="Arial"/>
                <w:b/>
                <w:bCs/>
                <w:i/>
                <w:iCs/>
                <w:color w:val="008000"/>
                <w:sz w:val="20"/>
                <w:szCs w:val="20"/>
                <w:lang w:bidi="he-IL"/>
              </w:rPr>
              <w:t>0.09</w:t>
            </w:r>
          </w:p>
        </w:tc>
      </w:tr>
      <w:tr w:rsidR="00285387" w:rsidRPr="00285387" w14:paraId="6D7F914E" w14:textId="77777777" w:rsidTr="0028538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26886CD" w14:textId="77777777" w:rsidR="00285387" w:rsidRPr="00285387" w:rsidRDefault="00285387" w:rsidP="00285387">
            <w:pPr>
              <w:rPr>
                <w:rFonts w:ascii="Arial" w:eastAsia="Times New Roman" w:hAnsi="Arial" w:cs="Arial"/>
                <w:i/>
                <w:iCs/>
                <w:color w:val="FF0000"/>
                <w:sz w:val="20"/>
                <w:szCs w:val="20"/>
                <w:lang w:bidi="he-IL"/>
              </w:rPr>
            </w:pPr>
            <w:r w:rsidRPr="00285387">
              <w:rPr>
                <w:rFonts w:ascii="Arial" w:eastAsia="Times New Roman" w:hAnsi="Arial" w:cs="Arial"/>
                <w:i/>
                <w:iCs/>
                <w:color w:val="FF0000"/>
                <w:sz w:val="20"/>
                <w:szCs w:val="20"/>
                <w:lang w:bidi="he-IL"/>
              </w:rPr>
              <w:t> </w:t>
            </w:r>
          </w:p>
        </w:tc>
        <w:tc>
          <w:tcPr>
            <w:tcW w:w="1060" w:type="dxa"/>
            <w:tcBorders>
              <w:top w:val="nil"/>
              <w:left w:val="nil"/>
              <w:bottom w:val="single" w:sz="4" w:space="0" w:color="auto"/>
              <w:right w:val="single" w:sz="4" w:space="0" w:color="auto"/>
            </w:tcBorders>
            <w:shd w:val="clear" w:color="auto" w:fill="auto"/>
            <w:noWrap/>
            <w:vAlign w:val="bottom"/>
            <w:hideMark/>
          </w:tcPr>
          <w:p w14:paraId="6F083B24" w14:textId="77777777" w:rsidR="00285387" w:rsidRPr="00285387" w:rsidRDefault="00285387" w:rsidP="00285387">
            <w:pPr>
              <w:jc w:val="center"/>
              <w:rPr>
                <w:rFonts w:ascii="Arial" w:eastAsia="Times New Roman" w:hAnsi="Arial" w:cs="Arial"/>
                <w:i/>
                <w:iCs/>
                <w:color w:val="FF0000"/>
                <w:sz w:val="20"/>
                <w:szCs w:val="20"/>
                <w:lang w:bidi="he-IL"/>
              </w:rPr>
            </w:pPr>
            <w:r w:rsidRPr="00285387">
              <w:rPr>
                <w:rFonts w:ascii="Arial" w:eastAsia="Times New Roman" w:hAnsi="Arial" w:cs="Arial"/>
                <w:i/>
                <w:iCs/>
                <w:color w:val="FF0000"/>
                <w:sz w:val="20"/>
                <w:szCs w:val="20"/>
                <w:lang w:bidi="he-IL"/>
              </w:rPr>
              <w:t> </w:t>
            </w:r>
          </w:p>
        </w:tc>
        <w:tc>
          <w:tcPr>
            <w:tcW w:w="933" w:type="dxa"/>
            <w:tcBorders>
              <w:top w:val="nil"/>
              <w:left w:val="nil"/>
              <w:bottom w:val="single" w:sz="4" w:space="0" w:color="auto"/>
              <w:right w:val="single" w:sz="4" w:space="0" w:color="auto"/>
            </w:tcBorders>
            <w:shd w:val="clear" w:color="auto" w:fill="auto"/>
            <w:noWrap/>
            <w:vAlign w:val="bottom"/>
            <w:hideMark/>
          </w:tcPr>
          <w:p w14:paraId="29D1B7A9" w14:textId="77777777" w:rsidR="00285387" w:rsidRPr="00285387" w:rsidRDefault="00285387" w:rsidP="00285387">
            <w:pPr>
              <w:jc w:val="center"/>
              <w:rPr>
                <w:rFonts w:ascii="Arial" w:eastAsia="Times New Roman" w:hAnsi="Arial" w:cs="Arial"/>
                <w:i/>
                <w:iCs/>
                <w:color w:val="FF0000"/>
                <w:sz w:val="20"/>
                <w:szCs w:val="20"/>
                <w:lang w:bidi="he-IL"/>
              </w:rPr>
            </w:pPr>
            <w:r w:rsidRPr="00285387">
              <w:rPr>
                <w:rFonts w:ascii="Arial" w:eastAsia="Times New Roman" w:hAnsi="Arial" w:cs="Arial"/>
                <w:i/>
                <w:iCs/>
                <w:color w:val="FF0000"/>
                <w:sz w:val="20"/>
                <w:szCs w:val="20"/>
                <w:lang w:bidi="he-IL"/>
              </w:rPr>
              <w:t> </w:t>
            </w:r>
          </w:p>
        </w:tc>
      </w:tr>
      <w:tr w:rsidR="00285387" w:rsidRPr="00285387" w14:paraId="3B7B5CEC" w14:textId="77777777" w:rsidTr="00285387">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1F63F0B" w14:textId="77777777" w:rsidR="00285387" w:rsidRPr="00285387" w:rsidRDefault="00285387" w:rsidP="00285387">
            <w:pPr>
              <w:jc w:val="center"/>
              <w:rPr>
                <w:rFonts w:ascii="Symbol" w:eastAsia="Times New Roman" w:hAnsi="Symbol" w:cs="Arial"/>
                <w:b/>
                <w:bCs/>
                <w:i/>
                <w:iCs/>
                <w:color w:val="FF0000"/>
                <w:sz w:val="20"/>
                <w:szCs w:val="20"/>
                <w:lang w:bidi="he-IL"/>
              </w:rPr>
            </w:pPr>
            <w:r w:rsidRPr="00285387">
              <w:rPr>
                <w:rFonts w:ascii="Symbol" w:eastAsia="Times New Roman" w:hAnsi="Symbol" w:cs="Arial"/>
                <w:b/>
                <w:bCs/>
                <w:i/>
                <w:iCs/>
                <w:color w:val="FF0000"/>
                <w:sz w:val="20"/>
                <w:szCs w:val="20"/>
                <w:lang w:bidi="he-IL"/>
              </w:rPr>
              <w:t></w:t>
            </w:r>
          </w:p>
        </w:tc>
        <w:tc>
          <w:tcPr>
            <w:tcW w:w="1060" w:type="dxa"/>
            <w:tcBorders>
              <w:top w:val="nil"/>
              <w:left w:val="nil"/>
              <w:bottom w:val="single" w:sz="4" w:space="0" w:color="auto"/>
              <w:right w:val="single" w:sz="4" w:space="0" w:color="auto"/>
            </w:tcBorders>
            <w:shd w:val="clear" w:color="auto" w:fill="auto"/>
            <w:noWrap/>
            <w:vAlign w:val="bottom"/>
            <w:hideMark/>
          </w:tcPr>
          <w:p w14:paraId="6EDD5D70" w14:textId="77777777" w:rsidR="00285387" w:rsidRPr="00285387" w:rsidRDefault="00285387" w:rsidP="00285387">
            <w:pPr>
              <w:jc w:val="center"/>
              <w:rPr>
                <w:rFonts w:ascii="Arial" w:eastAsia="Times New Roman" w:hAnsi="Arial" w:cs="Arial"/>
                <w:b/>
                <w:bCs/>
                <w:i/>
                <w:iCs/>
                <w:color w:val="FF0000"/>
                <w:sz w:val="20"/>
                <w:szCs w:val="20"/>
                <w:lang w:bidi="he-IL"/>
              </w:rPr>
            </w:pPr>
            <w:r w:rsidRPr="00285387">
              <w:rPr>
                <w:rFonts w:ascii="Arial" w:eastAsia="Times New Roman" w:hAnsi="Arial" w:cs="Arial"/>
                <w:b/>
                <w:bCs/>
                <w:i/>
                <w:iCs/>
                <w:color w:val="FF0000"/>
                <w:sz w:val="20"/>
                <w:szCs w:val="20"/>
                <w:lang w:bidi="he-IL"/>
              </w:rPr>
              <w:t>9.00%</w:t>
            </w:r>
          </w:p>
        </w:tc>
        <w:tc>
          <w:tcPr>
            <w:tcW w:w="933" w:type="dxa"/>
            <w:tcBorders>
              <w:top w:val="nil"/>
              <w:left w:val="nil"/>
              <w:bottom w:val="single" w:sz="4" w:space="0" w:color="auto"/>
              <w:right w:val="single" w:sz="4" w:space="0" w:color="auto"/>
            </w:tcBorders>
            <w:shd w:val="clear" w:color="auto" w:fill="auto"/>
            <w:noWrap/>
            <w:vAlign w:val="bottom"/>
            <w:hideMark/>
          </w:tcPr>
          <w:p w14:paraId="3D5686BA" w14:textId="77777777" w:rsidR="00285387" w:rsidRPr="00285387" w:rsidRDefault="00285387" w:rsidP="00285387">
            <w:pPr>
              <w:rPr>
                <w:rFonts w:ascii="Times New Roman" w:eastAsia="Times New Roman" w:hAnsi="Times New Roman" w:cs="Times New Roman"/>
                <w:sz w:val="20"/>
                <w:szCs w:val="20"/>
                <w:lang w:bidi="he-IL"/>
              </w:rPr>
            </w:pPr>
            <w:r w:rsidRPr="00285387">
              <w:rPr>
                <w:rFonts w:ascii="Times New Roman" w:eastAsia="Times New Roman" w:hAnsi="Times New Roman" w:cs="Times New Roman"/>
                <w:sz w:val="20"/>
                <w:szCs w:val="20"/>
                <w:lang w:bidi="he-IL"/>
              </w:rPr>
              <w:t> </w:t>
            </w:r>
          </w:p>
        </w:tc>
      </w:tr>
    </w:tbl>
    <w:p w14:paraId="44E71350" w14:textId="422F6C44" w:rsidR="00D43579" w:rsidRPr="00D43579" w:rsidRDefault="00D43579" w:rsidP="00285387">
      <w:pPr>
        <w:pStyle w:val="NoteLevel1"/>
        <w:numPr>
          <w:ilvl w:val="0"/>
          <w:numId w:val="0"/>
        </w:numPr>
      </w:pPr>
      <w:r w:rsidRPr="00D43579">
        <w:lastRenderedPageBreak/>
        <w:t>What is the expected return from Mike’s portfolio? ________</w:t>
      </w:r>
      <w:r w:rsidR="00285387">
        <w:t>9</w:t>
      </w:r>
      <w:r w:rsidRPr="00D43579">
        <w:t>__________________%</w:t>
      </w:r>
    </w:p>
    <w:p w14:paraId="6FDCBB80" w14:textId="77777777" w:rsidR="00D43579" w:rsidRPr="00D43579" w:rsidRDefault="00D43579" w:rsidP="00D43579">
      <w:pPr>
        <w:pStyle w:val="NoteLevel1"/>
      </w:pPr>
    </w:p>
    <w:p w14:paraId="02121CBB" w14:textId="77777777" w:rsidR="00D43579" w:rsidRPr="00D43579" w:rsidRDefault="00D43579" w:rsidP="00D43579">
      <w:pPr>
        <w:pStyle w:val="NoteLevel1"/>
      </w:pPr>
      <w:r w:rsidRPr="00D43579">
        <w:t>In an “efficient market” which asset is most likely to have the highest standard deviation?</w:t>
      </w:r>
    </w:p>
    <w:p w14:paraId="0BE4F5E6" w14:textId="77777777" w:rsidR="00D43579" w:rsidRPr="00D43579" w:rsidRDefault="00D43579" w:rsidP="00D43579">
      <w:pPr>
        <w:pStyle w:val="NoteLevel1"/>
      </w:pPr>
    </w:p>
    <w:p w14:paraId="69BA225D" w14:textId="77777777" w:rsidR="00D43579" w:rsidRDefault="00D43579" w:rsidP="00D43579">
      <w:pPr>
        <w:pStyle w:val="NoteLevel1"/>
      </w:pPr>
      <w:r w:rsidRPr="00D43579">
        <w:t>What does that mean?</w:t>
      </w:r>
    </w:p>
    <w:p w14:paraId="305932C3" w14:textId="55195BE0" w:rsidR="00285387" w:rsidRPr="00D43579" w:rsidRDefault="00285387" w:rsidP="00285387">
      <w:pPr>
        <w:pStyle w:val="NoteLevel1"/>
        <w:numPr>
          <w:ilvl w:val="0"/>
          <w:numId w:val="0"/>
        </w:numPr>
      </w:pPr>
      <w:r>
        <w:t>Asset 1</w:t>
      </w:r>
    </w:p>
    <w:p w14:paraId="24C54842" w14:textId="77777777" w:rsidR="00D43579" w:rsidRDefault="00D43579" w:rsidP="00285387">
      <w:pPr>
        <w:pStyle w:val="NoteLevel1"/>
        <w:numPr>
          <w:ilvl w:val="0"/>
          <w:numId w:val="0"/>
        </w:numPr>
      </w:pPr>
    </w:p>
    <w:p w14:paraId="0AE65AA0" w14:textId="77777777" w:rsidR="00285387" w:rsidRDefault="00285387" w:rsidP="00285387">
      <w:pPr>
        <w:pStyle w:val="NoteLevel1"/>
        <w:numPr>
          <w:ilvl w:val="0"/>
          <w:numId w:val="0"/>
        </w:numPr>
      </w:pPr>
    </w:p>
    <w:p w14:paraId="3F71C78B" w14:textId="77777777" w:rsidR="00D43579" w:rsidRDefault="00D43579">
      <w:pPr>
        <w:pStyle w:val="NoteLevel1"/>
      </w:pPr>
    </w:p>
    <w:p w14:paraId="0B0108D9" w14:textId="77777777" w:rsidR="00D43579" w:rsidRDefault="00D43579">
      <w:pPr>
        <w:pStyle w:val="NoteLevel1"/>
      </w:pPr>
    </w:p>
    <w:p w14:paraId="41BD2F25" w14:textId="77777777" w:rsidR="00D43579" w:rsidRDefault="00D43579">
      <w:pPr>
        <w:pStyle w:val="NoteLevel1"/>
      </w:pPr>
      <w:r>
        <w:t xml:space="preserve">7) </w:t>
      </w:r>
      <w:r w:rsidR="009E4A27">
        <w:t xml:space="preserve">  ABC has invested capital (book value) of 700 million.  The PV of the firm’s future free cash flow </w:t>
      </w:r>
      <w:proofErr w:type="spellStart"/>
      <w:r w:rsidR="009E4A27">
        <w:t>form</w:t>
      </w:r>
      <w:proofErr w:type="spellEnd"/>
      <w:r w:rsidR="009E4A27">
        <w:t xml:space="preserve"> operations is 400 million.  It has cash holdings of 15 million.  The firm has outstanding debt with a market value of 165 million.  If there are 2 million shares outstanding, what is the estimated value of each share of stock? (Hint: don’t get distracted by the erroneous facts.)</w:t>
      </w:r>
    </w:p>
    <w:p w14:paraId="11C66EC5" w14:textId="77777777" w:rsidR="009E4A27" w:rsidRDefault="009E4A27">
      <w:pPr>
        <w:pStyle w:val="NoteLevel1"/>
      </w:pPr>
    </w:p>
    <w:p w14:paraId="04942442" w14:textId="77777777" w:rsidR="009E4A27" w:rsidRDefault="009E4A27">
      <w:pPr>
        <w:pStyle w:val="NoteLevel1"/>
      </w:pPr>
    </w:p>
    <w:p w14:paraId="423F9D4B" w14:textId="77777777" w:rsidR="009E4A27" w:rsidRDefault="009E4A27">
      <w:pPr>
        <w:pStyle w:val="NoteLevel1"/>
      </w:pPr>
      <w:r>
        <w:t xml:space="preserve">8) </w:t>
      </w:r>
      <w:proofErr w:type="spellStart"/>
      <w:r>
        <w:t>Inorder</w:t>
      </w:r>
      <w:proofErr w:type="spellEnd"/>
      <w:r>
        <w:t xml:space="preserve"> to settle some litigation with a supplier to your business you agree that the supplier will make the following payments to you: after </w:t>
      </w:r>
      <w:r w:rsidR="006B1145">
        <w:t xml:space="preserve">one year </w:t>
      </w:r>
      <w:r>
        <w:t>$10,000 and one year later a second payment of $7</w:t>
      </w:r>
      <w:proofErr w:type="gramStart"/>
      <w:r>
        <w:t>,5000</w:t>
      </w:r>
      <w:proofErr w:type="gramEnd"/>
      <w:r>
        <w:t>.  Assume the appropriate discount rate is 150bps over the 2 year treasury, which is now trading at a yield of 3.5 percent.  What is the present value of the settlement?</w:t>
      </w:r>
    </w:p>
    <w:p w14:paraId="1D820B42" w14:textId="77777777" w:rsidR="009E4A27" w:rsidRDefault="009E4A27">
      <w:pPr>
        <w:pStyle w:val="NoteLevel1"/>
      </w:pPr>
    </w:p>
    <w:p w14:paraId="20F6A19E" w14:textId="77777777" w:rsidR="009E4A27" w:rsidRDefault="009E4A27">
      <w:pPr>
        <w:pStyle w:val="NoteLevel1"/>
      </w:pPr>
    </w:p>
    <w:p w14:paraId="30A2FE8B" w14:textId="77777777" w:rsidR="009E4A27" w:rsidRDefault="009E4A27">
      <w:pPr>
        <w:pStyle w:val="NoteLevel1"/>
      </w:pPr>
      <w:proofErr w:type="gramStart"/>
      <w:r>
        <w:t>9)Three</w:t>
      </w:r>
      <w:proofErr w:type="gramEnd"/>
      <w:r>
        <w:t xml:space="preserve"> years ago you purchased a newly issued $100 ten year bond of a company that paid interest of 6% per annum.  You paid par.  The credit of the company has remained stable.  You decide you want to sell the bond to use the cash for something else.  When you check to see that the company is currently offering a new seven-year bond at a rate of only 4% per year.</w:t>
      </w:r>
    </w:p>
    <w:p w14:paraId="780BF3A8" w14:textId="77777777" w:rsidR="009E4A27" w:rsidRDefault="009E4A27">
      <w:pPr>
        <w:pStyle w:val="NoteLevel1"/>
      </w:pPr>
    </w:p>
    <w:p w14:paraId="7D8F7A13" w14:textId="77777777" w:rsidR="009E4A27" w:rsidRDefault="009E4A27">
      <w:pPr>
        <w:pStyle w:val="NoteLevel1"/>
      </w:pPr>
      <w:r>
        <w:t>What is the value of your bond?</w:t>
      </w:r>
    </w:p>
    <w:p w14:paraId="044B2976" w14:textId="77777777" w:rsidR="009E4A27" w:rsidRDefault="009E4A27">
      <w:pPr>
        <w:pStyle w:val="NoteLevel1"/>
      </w:pPr>
    </w:p>
    <w:p w14:paraId="52823F66" w14:textId="77777777" w:rsidR="009E4A27" w:rsidRDefault="009E4A27">
      <w:pPr>
        <w:pStyle w:val="NoteLevel1"/>
      </w:pPr>
    </w:p>
    <w:p w14:paraId="69C71A59" w14:textId="77777777" w:rsidR="009E4A27" w:rsidRDefault="009E4A27">
      <w:pPr>
        <w:pStyle w:val="NoteLevel1"/>
      </w:pPr>
      <w:r>
        <w:t xml:space="preserve">10)  The lottery is advertising that the value of the lottery is $250 million.  The lottery </w:t>
      </w:r>
      <w:proofErr w:type="spellStart"/>
      <w:r>
        <w:t>offcials</w:t>
      </w:r>
      <w:proofErr w:type="spellEnd"/>
      <w:r>
        <w:t xml:space="preserve"> are saying that the winner can choose to receive $10 million each year for 25 years or a lump sum payment upfront.  If the discount rate to be used is 7%, what is the amount of the upfront payment option?</w:t>
      </w:r>
    </w:p>
    <w:p w14:paraId="164AB08F" w14:textId="77777777" w:rsidR="009E4A27" w:rsidRDefault="009E4A27">
      <w:pPr>
        <w:pStyle w:val="NoteLevel1"/>
      </w:pPr>
    </w:p>
    <w:tbl>
      <w:tblPr>
        <w:tblW w:w="4660" w:type="dxa"/>
        <w:tblInd w:w="108" w:type="dxa"/>
        <w:tblLook w:val="04A0" w:firstRow="1" w:lastRow="0" w:firstColumn="1" w:lastColumn="0" w:noHBand="0" w:noVBand="1"/>
      </w:tblPr>
      <w:tblGrid>
        <w:gridCol w:w="3040"/>
        <w:gridCol w:w="1620"/>
      </w:tblGrid>
      <w:tr w:rsidR="00285387" w:rsidRPr="00285387" w14:paraId="6707782A" w14:textId="77777777" w:rsidTr="00285387">
        <w:trPr>
          <w:trHeight w:val="255"/>
        </w:trPr>
        <w:tc>
          <w:tcPr>
            <w:tcW w:w="3040" w:type="dxa"/>
            <w:tcBorders>
              <w:top w:val="nil"/>
              <w:left w:val="nil"/>
              <w:bottom w:val="nil"/>
              <w:right w:val="nil"/>
            </w:tcBorders>
            <w:shd w:val="clear" w:color="FFFFFF" w:fill="000080"/>
            <w:noWrap/>
            <w:vAlign w:val="center"/>
            <w:hideMark/>
          </w:tcPr>
          <w:p w14:paraId="78EEA193" w14:textId="77777777" w:rsidR="00285387" w:rsidRPr="00285387" w:rsidRDefault="00285387" w:rsidP="00285387">
            <w:pPr>
              <w:rPr>
                <w:rFonts w:ascii="Arial" w:eastAsia="Times New Roman" w:hAnsi="Arial" w:cs="Arial"/>
                <w:b/>
                <w:bCs/>
                <w:color w:val="FFFFFF"/>
                <w:sz w:val="20"/>
                <w:szCs w:val="20"/>
                <w:lang w:bidi="he-IL"/>
              </w:rPr>
            </w:pPr>
            <w:r w:rsidRPr="00285387">
              <w:rPr>
                <w:rFonts w:ascii="Arial" w:eastAsia="Times New Roman" w:hAnsi="Arial" w:cs="Arial"/>
                <w:b/>
                <w:bCs/>
                <w:color w:val="FFFFFF"/>
                <w:sz w:val="20"/>
                <w:szCs w:val="20"/>
                <w:lang w:bidi="he-IL"/>
              </w:rPr>
              <w:t>Present Value of an Annuity</w:t>
            </w:r>
          </w:p>
        </w:tc>
        <w:tc>
          <w:tcPr>
            <w:tcW w:w="1620" w:type="dxa"/>
            <w:tcBorders>
              <w:top w:val="nil"/>
              <w:left w:val="nil"/>
              <w:bottom w:val="nil"/>
              <w:right w:val="nil"/>
            </w:tcBorders>
            <w:shd w:val="clear" w:color="FFFFFF" w:fill="000080"/>
            <w:noWrap/>
            <w:vAlign w:val="bottom"/>
            <w:hideMark/>
          </w:tcPr>
          <w:p w14:paraId="75B97697" w14:textId="77777777" w:rsidR="00285387" w:rsidRPr="00285387" w:rsidRDefault="00285387" w:rsidP="00285387">
            <w:pPr>
              <w:rPr>
                <w:rFonts w:ascii="Arial" w:eastAsia="Times New Roman" w:hAnsi="Arial" w:cs="Arial"/>
                <w:color w:val="FFFFFF"/>
                <w:sz w:val="20"/>
                <w:szCs w:val="20"/>
                <w:lang w:bidi="he-IL"/>
              </w:rPr>
            </w:pPr>
            <w:r w:rsidRPr="00285387">
              <w:rPr>
                <w:rFonts w:ascii="Arial" w:eastAsia="Times New Roman" w:hAnsi="Arial" w:cs="Arial"/>
                <w:color w:val="FFFFFF"/>
                <w:sz w:val="20"/>
                <w:szCs w:val="20"/>
                <w:lang w:bidi="he-IL"/>
              </w:rPr>
              <w:t> </w:t>
            </w:r>
          </w:p>
        </w:tc>
      </w:tr>
      <w:tr w:rsidR="00285387" w:rsidRPr="00285387" w14:paraId="60CD0621" w14:textId="77777777" w:rsidTr="00285387">
        <w:trPr>
          <w:trHeight w:val="255"/>
        </w:trPr>
        <w:tc>
          <w:tcPr>
            <w:tcW w:w="3040" w:type="dxa"/>
            <w:tcBorders>
              <w:top w:val="nil"/>
              <w:left w:val="nil"/>
              <w:bottom w:val="nil"/>
              <w:right w:val="nil"/>
            </w:tcBorders>
            <w:shd w:val="clear" w:color="FFFFFF" w:fill="FFFFFF"/>
            <w:noWrap/>
            <w:vAlign w:val="bottom"/>
            <w:hideMark/>
          </w:tcPr>
          <w:p w14:paraId="2499C019" w14:textId="77777777" w:rsidR="00285387" w:rsidRPr="00285387" w:rsidRDefault="00285387" w:rsidP="00285387">
            <w:pPr>
              <w:rPr>
                <w:rFonts w:ascii="Arial" w:eastAsia="Times New Roman" w:hAnsi="Arial" w:cs="Arial"/>
                <w:color w:val="000000"/>
                <w:sz w:val="20"/>
                <w:szCs w:val="20"/>
                <w:lang w:bidi="he-IL"/>
              </w:rPr>
            </w:pPr>
            <w:r w:rsidRPr="00285387">
              <w:rPr>
                <w:rFonts w:ascii="Arial" w:eastAsia="Times New Roman" w:hAnsi="Arial" w:cs="Arial"/>
                <w:color w:val="000000"/>
                <w:sz w:val="20"/>
                <w:szCs w:val="20"/>
                <w:lang w:bidi="he-IL"/>
              </w:rPr>
              <w:t>Payment per Period</w:t>
            </w:r>
          </w:p>
        </w:tc>
        <w:tc>
          <w:tcPr>
            <w:tcW w:w="1620" w:type="dxa"/>
            <w:tcBorders>
              <w:top w:val="nil"/>
              <w:left w:val="nil"/>
              <w:bottom w:val="nil"/>
              <w:right w:val="nil"/>
            </w:tcBorders>
            <w:shd w:val="clear" w:color="FFFFC0" w:fill="FFFFFF"/>
            <w:noWrap/>
            <w:vAlign w:val="bottom"/>
            <w:hideMark/>
          </w:tcPr>
          <w:p w14:paraId="396B3495" w14:textId="77777777" w:rsidR="00285387" w:rsidRPr="00285387" w:rsidRDefault="00285387" w:rsidP="00285387">
            <w:pPr>
              <w:jc w:val="right"/>
              <w:rPr>
                <w:rFonts w:ascii="Arial" w:eastAsia="Times New Roman" w:hAnsi="Arial" w:cs="Arial"/>
                <w:color w:val="000000"/>
                <w:sz w:val="20"/>
                <w:szCs w:val="20"/>
                <w:lang w:bidi="he-IL"/>
              </w:rPr>
            </w:pPr>
            <w:r w:rsidRPr="00285387">
              <w:rPr>
                <w:rFonts w:ascii="Arial" w:eastAsia="Times New Roman" w:hAnsi="Arial" w:cs="Arial"/>
                <w:color w:val="000000"/>
                <w:sz w:val="20"/>
                <w:szCs w:val="20"/>
                <w:lang w:bidi="he-IL"/>
              </w:rPr>
              <w:t xml:space="preserve">$10,000,000 </w:t>
            </w:r>
          </w:p>
        </w:tc>
      </w:tr>
      <w:tr w:rsidR="00285387" w:rsidRPr="00285387" w14:paraId="5686D568" w14:textId="77777777" w:rsidTr="00285387">
        <w:trPr>
          <w:trHeight w:val="255"/>
        </w:trPr>
        <w:tc>
          <w:tcPr>
            <w:tcW w:w="3040" w:type="dxa"/>
            <w:tcBorders>
              <w:top w:val="nil"/>
              <w:left w:val="nil"/>
              <w:bottom w:val="nil"/>
              <w:right w:val="nil"/>
            </w:tcBorders>
            <w:shd w:val="clear" w:color="FFFFFF" w:fill="FFFFFF"/>
            <w:noWrap/>
            <w:vAlign w:val="bottom"/>
            <w:hideMark/>
          </w:tcPr>
          <w:p w14:paraId="3470FD33" w14:textId="77777777" w:rsidR="00285387" w:rsidRPr="00285387" w:rsidRDefault="00285387" w:rsidP="00285387">
            <w:pPr>
              <w:rPr>
                <w:rFonts w:ascii="Arial" w:eastAsia="Times New Roman" w:hAnsi="Arial" w:cs="Arial"/>
                <w:color w:val="000000"/>
                <w:sz w:val="20"/>
                <w:szCs w:val="20"/>
                <w:lang w:bidi="he-IL"/>
              </w:rPr>
            </w:pPr>
            <w:r w:rsidRPr="00285387">
              <w:rPr>
                <w:rFonts w:ascii="Arial" w:eastAsia="Times New Roman" w:hAnsi="Arial" w:cs="Arial"/>
                <w:color w:val="000000"/>
                <w:sz w:val="20"/>
                <w:szCs w:val="20"/>
                <w:lang w:bidi="he-IL"/>
              </w:rPr>
              <w:t>Number of Periods</w:t>
            </w:r>
          </w:p>
        </w:tc>
        <w:tc>
          <w:tcPr>
            <w:tcW w:w="1620" w:type="dxa"/>
            <w:tcBorders>
              <w:top w:val="nil"/>
              <w:left w:val="nil"/>
              <w:bottom w:val="nil"/>
              <w:right w:val="nil"/>
            </w:tcBorders>
            <w:shd w:val="clear" w:color="FFFFC0" w:fill="FFFFFF"/>
            <w:noWrap/>
            <w:vAlign w:val="bottom"/>
            <w:hideMark/>
          </w:tcPr>
          <w:p w14:paraId="6DAE65DE" w14:textId="77777777" w:rsidR="00285387" w:rsidRPr="00285387" w:rsidRDefault="00285387" w:rsidP="00285387">
            <w:pPr>
              <w:jc w:val="right"/>
              <w:rPr>
                <w:rFonts w:ascii="Arial" w:eastAsia="Times New Roman" w:hAnsi="Arial" w:cs="Arial"/>
                <w:color w:val="000000"/>
                <w:sz w:val="20"/>
                <w:szCs w:val="20"/>
                <w:lang w:bidi="he-IL"/>
              </w:rPr>
            </w:pPr>
            <w:r w:rsidRPr="00285387">
              <w:rPr>
                <w:rFonts w:ascii="Arial" w:eastAsia="Times New Roman" w:hAnsi="Arial" w:cs="Arial"/>
                <w:color w:val="000000"/>
                <w:sz w:val="20"/>
                <w:szCs w:val="20"/>
                <w:lang w:bidi="he-IL"/>
              </w:rPr>
              <w:t xml:space="preserve">25 </w:t>
            </w:r>
          </w:p>
        </w:tc>
      </w:tr>
      <w:tr w:rsidR="00285387" w:rsidRPr="00285387" w14:paraId="1A0984D8" w14:textId="77777777" w:rsidTr="00285387">
        <w:trPr>
          <w:trHeight w:val="255"/>
        </w:trPr>
        <w:tc>
          <w:tcPr>
            <w:tcW w:w="3040" w:type="dxa"/>
            <w:tcBorders>
              <w:top w:val="nil"/>
              <w:left w:val="nil"/>
              <w:bottom w:val="nil"/>
              <w:right w:val="nil"/>
            </w:tcBorders>
            <w:shd w:val="clear" w:color="FFFFFF" w:fill="FFFFFF"/>
            <w:noWrap/>
            <w:vAlign w:val="bottom"/>
            <w:hideMark/>
          </w:tcPr>
          <w:p w14:paraId="0DB5D605" w14:textId="77777777" w:rsidR="00285387" w:rsidRPr="00285387" w:rsidRDefault="00285387" w:rsidP="00285387">
            <w:pPr>
              <w:rPr>
                <w:rFonts w:ascii="Arial" w:eastAsia="Times New Roman" w:hAnsi="Arial" w:cs="Arial"/>
                <w:color w:val="000000"/>
                <w:sz w:val="20"/>
                <w:szCs w:val="20"/>
                <w:lang w:bidi="he-IL"/>
              </w:rPr>
            </w:pPr>
            <w:r w:rsidRPr="00285387">
              <w:rPr>
                <w:rFonts w:ascii="Arial" w:eastAsia="Times New Roman" w:hAnsi="Arial" w:cs="Arial"/>
                <w:color w:val="000000"/>
                <w:sz w:val="20"/>
                <w:szCs w:val="20"/>
                <w:lang w:bidi="he-IL"/>
              </w:rPr>
              <w:t>Interest Rate per Period</w:t>
            </w:r>
          </w:p>
        </w:tc>
        <w:tc>
          <w:tcPr>
            <w:tcW w:w="1620" w:type="dxa"/>
            <w:tcBorders>
              <w:top w:val="nil"/>
              <w:left w:val="nil"/>
              <w:bottom w:val="nil"/>
              <w:right w:val="nil"/>
            </w:tcBorders>
            <w:shd w:val="clear" w:color="FFFFC0" w:fill="FFFFFF"/>
            <w:noWrap/>
            <w:vAlign w:val="bottom"/>
            <w:hideMark/>
          </w:tcPr>
          <w:p w14:paraId="13E02C20" w14:textId="77777777" w:rsidR="00285387" w:rsidRPr="00285387" w:rsidRDefault="00285387" w:rsidP="00285387">
            <w:pPr>
              <w:jc w:val="right"/>
              <w:rPr>
                <w:rFonts w:ascii="Arial" w:eastAsia="Times New Roman" w:hAnsi="Arial" w:cs="Arial"/>
                <w:color w:val="000000"/>
                <w:sz w:val="20"/>
                <w:szCs w:val="20"/>
                <w:lang w:bidi="he-IL"/>
              </w:rPr>
            </w:pPr>
            <w:r w:rsidRPr="00285387">
              <w:rPr>
                <w:rFonts w:ascii="Arial" w:eastAsia="Times New Roman" w:hAnsi="Arial" w:cs="Arial"/>
                <w:color w:val="000000"/>
                <w:sz w:val="20"/>
                <w:szCs w:val="20"/>
                <w:lang w:bidi="he-IL"/>
              </w:rPr>
              <w:t>7.0%</w:t>
            </w:r>
          </w:p>
        </w:tc>
      </w:tr>
      <w:tr w:rsidR="00285387" w:rsidRPr="00285387" w14:paraId="1BB7AD8C" w14:textId="77777777" w:rsidTr="00285387">
        <w:trPr>
          <w:trHeight w:val="255"/>
        </w:trPr>
        <w:tc>
          <w:tcPr>
            <w:tcW w:w="3040" w:type="dxa"/>
            <w:tcBorders>
              <w:top w:val="nil"/>
              <w:left w:val="nil"/>
              <w:bottom w:val="nil"/>
              <w:right w:val="nil"/>
            </w:tcBorders>
            <w:shd w:val="clear" w:color="FFFFFF" w:fill="FFFFFF"/>
            <w:noWrap/>
            <w:vAlign w:val="bottom"/>
            <w:hideMark/>
          </w:tcPr>
          <w:p w14:paraId="7A3A154D" w14:textId="77777777" w:rsidR="00285387" w:rsidRPr="00285387" w:rsidRDefault="00285387" w:rsidP="00285387">
            <w:pPr>
              <w:rPr>
                <w:rFonts w:ascii="Arial" w:eastAsia="Times New Roman" w:hAnsi="Arial" w:cs="Arial"/>
                <w:color w:val="000000"/>
                <w:sz w:val="20"/>
                <w:szCs w:val="20"/>
                <w:highlight w:val="yellow"/>
                <w:lang w:bidi="he-IL"/>
              </w:rPr>
            </w:pPr>
            <w:r w:rsidRPr="00285387">
              <w:rPr>
                <w:rFonts w:ascii="Arial" w:eastAsia="Times New Roman" w:hAnsi="Arial" w:cs="Arial"/>
                <w:color w:val="000000"/>
                <w:sz w:val="20"/>
                <w:szCs w:val="20"/>
                <w:highlight w:val="yellow"/>
                <w:lang w:bidi="he-IL"/>
              </w:rPr>
              <w:t>Present Value</w:t>
            </w:r>
          </w:p>
        </w:tc>
        <w:tc>
          <w:tcPr>
            <w:tcW w:w="1620" w:type="dxa"/>
            <w:tcBorders>
              <w:top w:val="nil"/>
              <w:left w:val="nil"/>
              <w:bottom w:val="nil"/>
              <w:right w:val="nil"/>
            </w:tcBorders>
            <w:shd w:val="clear" w:color="FFFFFF" w:fill="FFFFFF"/>
            <w:noWrap/>
            <w:vAlign w:val="bottom"/>
            <w:hideMark/>
          </w:tcPr>
          <w:p w14:paraId="21502C14" w14:textId="77777777" w:rsidR="00285387" w:rsidRPr="00285387" w:rsidRDefault="00285387" w:rsidP="00285387">
            <w:pPr>
              <w:jc w:val="right"/>
              <w:rPr>
                <w:rFonts w:ascii="Arial" w:eastAsia="Times New Roman" w:hAnsi="Arial" w:cs="Arial"/>
                <w:b/>
                <w:bCs/>
                <w:color w:val="000000"/>
                <w:sz w:val="20"/>
                <w:szCs w:val="20"/>
                <w:highlight w:val="yellow"/>
                <w:u w:val="single"/>
                <w:lang w:bidi="he-IL"/>
              </w:rPr>
            </w:pPr>
            <w:r w:rsidRPr="00285387">
              <w:rPr>
                <w:rFonts w:ascii="Arial" w:eastAsia="Times New Roman" w:hAnsi="Arial" w:cs="Arial"/>
                <w:b/>
                <w:bCs/>
                <w:color w:val="000000"/>
                <w:sz w:val="20"/>
                <w:szCs w:val="20"/>
                <w:highlight w:val="yellow"/>
                <w:u w:val="single"/>
                <w:lang w:bidi="he-IL"/>
              </w:rPr>
              <w:t xml:space="preserve">$116,535,832 </w:t>
            </w:r>
          </w:p>
        </w:tc>
      </w:tr>
    </w:tbl>
    <w:p w14:paraId="4A642AD3" w14:textId="77777777" w:rsidR="009E4A27" w:rsidRDefault="009E4A27">
      <w:pPr>
        <w:pStyle w:val="NoteLevel1"/>
      </w:pPr>
    </w:p>
    <w:p w14:paraId="7FCBC86D" w14:textId="77777777" w:rsidR="009E4A27" w:rsidRDefault="009E4A27">
      <w:pPr>
        <w:pStyle w:val="NoteLevel1"/>
      </w:pPr>
    </w:p>
    <w:p w14:paraId="47D4ED64" w14:textId="77777777" w:rsidR="009E4A27" w:rsidRDefault="009E4A27">
      <w:pPr>
        <w:pStyle w:val="NoteLevel1"/>
      </w:pPr>
    </w:p>
    <w:p w14:paraId="4EA3EF77" w14:textId="77777777" w:rsidR="00D43579" w:rsidRDefault="00D43579">
      <w:pPr>
        <w:pStyle w:val="NoteLevel1"/>
      </w:pPr>
    </w:p>
    <w:p w14:paraId="022695C8" w14:textId="77777777" w:rsidR="00D43579" w:rsidRDefault="00D43579" w:rsidP="00285387">
      <w:pPr>
        <w:pStyle w:val="NoteLevel1"/>
        <w:numPr>
          <w:ilvl w:val="0"/>
          <w:numId w:val="0"/>
        </w:numPr>
        <w:sectPr w:rsidR="00D43579" w:rsidSect="00D43579">
          <w:headerReference w:type="first" r:id="rId7"/>
          <w:pgSz w:w="12240" w:h="15840"/>
          <w:pgMar w:top="1440" w:right="1440" w:bottom="1440" w:left="1440" w:header="720" w:footer="720" w:gutter="0"/>
          <w:cols w:space="720"/>
          <w:titlePg/>
          <w:docGrid w:type="lines" w:linePitch="360"/>
        </w:sectPr>
      </w:pPr>
    </w:p>
    <w:p w14:paraId="23DCC041" w14:textId="77777777" w:rsidR="00D43579" w:rsidRDefault="00D43579" w:rsidP="00285387">
      <w:pPr>
        <w:pStyle w:val="NoteLevel1"/>
        <w:numPr>
          <w:ilvl w:val="0"/>
          <w:numId w:val="0"/>
        </w:numPr>
        <w:sectPr w:rsidR="00D43579" w:rsidSect="00D43579">
          <w:headerReference w:type="first" r:id="rId8"/>
          <w:pgSz w:w="12240" w:h="15840"/>
          <w:pgMar w:top="1440" w:right="1440" w:bottom="1440" w:left="1440" w:header="720" w:footer="720" w:gutter="0"/>
          <w:cols w:space="720"/>
          <w:titlePg/>
          <w:docGrid w:type="lines" w:linePitch="360"/>
        </w:sectPr>
      </w:pPr>
    </w:p>
    <w:p w14:paraId="66C85248" w14:textId="77777777" w:rsidR="00A27CB3" w:rsidRDefault="00A27CB3" w:rsidP="00285387">
      <w:pPr>
        <w:pStyle w:val="NoteLevel1"/>
        <w:numPr>
          <w:ilvl w:val="0"/>
          <w:numId w:val="0"/>
        </w:numPr>
      </w:pPr>
    </w:p>
    <w:sectPr w:rsidR="00A27CB3" w:rsidSect="00D43579">
      <w:headerReference w:type="first" r:id="rId9"/>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2AD23" w14:textId="77777777" w:rsidR="005C653A" w:rsidRDefault="005C653A" w:rsidP="00D43579">
      <w:r>
        <w:separator/>
      </w:r>
    </w:p>
  </w:endnote>
  <w:endnote w:type="continuationSeparator" w:id="0">
    <w:p w14:paraId="344723BB" w14:textId="77777777" w:rsidR="005C653A" w:rsidRDefault="005C653A" w:rsidP="00D4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6711D" w14:textId="77777777" w:rsidR="005C653A" w:rsidRDefault="005C653A" w:rsidP="00D43579">
      <w:r>
        <w:separator/>
      </w:r>
    </w:p>
  </w:footnote>
  <w:footnote w:type="continuationSeparator" w:id="0">
    <w:p w14:paraId="20A43493" w14:textId="77777777" w:rsidR="005C653A" w:rsidRDefault="005C653A" w:rsidP="00D43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7A40" w14:textId="77777777" w:rsidR="009E4A27" w:rsidRDefault="009E4A27" w:rsidP="00D43579">
    <w:pPr>
      <w:pStyle w:val="Header"/>
      <w:tabs>
        <w:tab w:val="clear" w:pos="4320"/>
        <w:tab w:val="clear" w:pos="8640"/>
        <w:tab w:val="right" w:pos="9720"/>
      </w:tabs>
      <w:ind w:left="-360"/>
      <w:rPr>
        <w:rFonts w:ascii="Verdana" w:eastAsia="MS Gothic" w:hAnsi="Verdana"/>
        <w:sz w:val="36"/>
        <w:szCs w:val="36"/>
      </w:rPr>
    </w:pPr>
    <w:bookmarkStart w:id="1" w:name="_WNSectionTitle"/>
    <w:bookmarkStart w:id="2" w:name="_WNTabType_0"/>
    <w:r>
      <w:rPr>
        <w:rFonts w:ascii="Verdana" w:eastAsia="MS Gothic" w:hAnsi="Verdana"/>
        <w:sz w:val="36"/>
        <w:szCs w:val="36"/>
      </w:rPr>
      <w:tab/>
    </w:r>
    <w:r>
      <w:rPr>
        <w:rFonts w:ascii="Verdana" w:eastAsia="MS Gothic" w:hAnsi="Verdana"/>
        <w:sz w:val="36"/>
        <w:szCs w:val="36"/>
      </w:rPr>
      <w:fldChar w:fldCharType="begin"/>
    </w:r>
    <w:r>
      <w:rPr>
        <w:rFonts w:ascii="Verdana" w:eastAsia="MS Gothic" w:hAnsi="Verdana"/>
      </w:rPr>
      <w:instrText xml:space="preserve"> CREATEDATE </w:instrText>
    </w:r>
    <w:r>
      <w:rPr>
        <w:rFonts w:ascii="Verdana" w:eastAsia="MS Gothic" w:hAnsi="Verdana"/>
        <w:sz w:val="36"/>
        <w:szCs w:val="36"/>
      </w:rPr>
      <w:fldChar w:fldCharType="separate"/>
    </w:r>
    <w:r w:rsidR="00CD5001">
      <w:rPr>
        <w:rFonts w:ascii="Verdana" w:eastAsia="MS Gothic" w:hAnsi="Verdana"/>
        <w:noProof/>
      </w:rPr>
      <w:t>11/17/15 9:12 AM</w:t>
    </w:r>
    <w:r>
      <w:rPr>
        <w:rFonts w:ascii="Verdana" w:eastAsia="MS Gothic" w:hAnsi="Verdana"/>
        <w:sz w:val="36"/>
        <w:szCs w:val="36"/>
      </w:rPr>
      <w:fldChar w:fldCharType="end"/>
    </w:r>
  </w:p>
  <w:bookmarkEnd w:id="1"/>
  <w:bookmarkEnd w:i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F2889" w14:textId="77777777" w:rsidR="009E4A27" w:rsidRDefault="009E4A27">
    <w:pPr>
      <w:pStyle w:val="Header"/>
      <w:tabs>
        <w:tab w:val="clear" w:pos="4320"/>
        <w:tab w:val="clear" w:pos="8640"/>
        <w:tab w:val="right" w:pos="9720"/>
      </w:tabs>
      <w:ind w:left="-360"/>
      <w:rPr>
        <w:rFonts w:ascii="Verdana" w:eastAsia="MS Gothic" w:hAnsi="Verdana"/>
        <w:sz w:val="36"/>
        <w:szCs w:val="36"/>
      </w:rPr>
    </w:pPr>
    <w:bookmarkStart w:id="3" w:name="_WNSectionTitle_2"/>
    <w:bookmarkStart w:id="4" w:name="_WNTabType_1"/>
    <w:r>
      <w:rPr>
        <w:rFonts w:ascii="Verdana" w:eastAsia="MS Gothic" w:hAnsi="Verdana"/>
        <w:sz w:val="36"/>
        <w:szCs w:val="36"/>
      </w:rPr>
      <w:tab/>
    </w:r>
    <w:r>
      <w:rPr>
        <w:rFonts w:ascii="Verdana" w:eastAsia="MS Gothic" w:hAnsi="Verdana"/>
        <w:sz w:val="36"/>
        <w:szCs w:val="36"/>
      </w:rPr>
      <w:fldChar w:fldCharType="begin"/>
    </w:r>
    <w:r>
      <w:rPr>
        <w:rFonts w:ascii="Verdana" w:eastAsia="MS Gothic" w:hAnsi="Verdana"/>
      </w:rPr>
      <w:instrText xml:space="preserve"> CREATEDATE </w:instrText>
    </w:r>
    <w:r>
      <w:rPr>
        <w:rFonts w:ascii="Verdana" w:eastAsia="MS Gothic" w:hAnsi="Verdana"/>
        <w:sz w:val="36"/>
        <w:szCs w:val="36"/>
      </w:rPr>
      <w:fldChar w:fldCharType="separate"/>
    </w:r>
    <w:r w:rsidR="00CD5001">
      <w:rPr>
        <w:rFonts w:ascii="Verdana" w:eastAsia="MS Gothic" w:hAnsi="Verdana"/>
        <w:noProof/>
      </w:rPr>
      <w:t>11/17/15 9:12 AM</w:t>
    </w:r>
    <w:r>
      <w:rPr>
        <w:rFonts w:ascii="Verdana" w:eastAsia="MS Gothic" w:hAnsi="Verdana"/>
        <w:sz w:val="36"/>
        <w:szCs w:val="36"/>
      </w:rPr>
      <w:fldChar w:fldCharType="end"/>
    </w:r>
  </w:p>
  <w:bookmarkEnd w:id="3"/>
  <w:bookmarkEnd w:id="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D00B" w14:textId="77777777" w:rsidR="009E4A27" w:rsidRDefault="009E4A27">
    <w:pPr>
      <w:pStyle w:val="Header"/>
      <w:tabs>
        <w:tab w:val="clear" w:pos="4320"/>
        <w:tab w:val="clear" w:pos="8640"/>
        <w:tab w:val="right" w:pos="9720"/>
      </w:tabs>
      <w:ind w:left="-360"/>
      <w:rPr>
        <w:rFonts w:ascii="Verdana" w:eastAsia="MS Gothic" w:hAnsi="Verdana"/>
        <w:sz w:val="36"/>
        <w:szCs w:val="36"/>
      </w:rPr>
    </w:pPr>
    <w:bookmarkStart w:id="5" w:name="_WNSectionTitle_3"/>
    <w:bookmarkStart w:id="6" w:name="_WNTabType_2"/>
    <w:r>
      <w:rPr>
        <w:rFonts w:ascii="Verdana" w:eastAsia="MS Gothic" w:hAnsi="Verdana"/>
        <w:sz w:val="36"/>
        <w:szCs w:val="36"/>
      </w:rPr>
      <w:tab/>
    </w:r>
    <w:r>
      <w:rPr>
        <w:rFonts w:ascii="Verdana" w:eastAsia="MS Gothic" w:hAnsi="Verdana"/>
        <w:sz w:val="36"/>
        <w:szCs w:val="36"/>
      </w:rPr>
      <w:fldChar w:fldCharType="begin"/>
    </w:r>
    <w:r>
      <w:rPr>
        <w:rFonts w:ascii="Verdana" w:eastAsia="MS Gothic" w:hAnsi="Verdana"/>
      </w:rPr>
      <w:instrText xml:space="preserve"> CREATEDATE </w:instrText>
    </w:r>
    <w:r>
      <w:rPr>
        <w:rFonts w:ascii="Verdana" w:eastAsia="MS Gothic" w:hAnsi="Verdana"/>
        <w:sz w:val="36"/>
        <w:szCs w:val="36"/>
      </w:rPr>
      <w:fldChar w:fldCharType="separate"/>
    </w:r>
    <w:r w:rsidR="00CD5001">
      <w:rPr>
        <w:rFonts w:ascii="Verdana" w:eastAsia="MS Gothic" w:hAnsi="Verdana"/>
        <w:noProof/>
      </w:rPr>
      <w:t>11/17/15 9:12 AM</w:t>
    </w:r>
    <w:r>
      <w:rPr>
        <w:rFonts w:ascii="Verdana" w:eastAsia="MS Gothic" w:hAnsi="Verdana"/>
        <w:sz w:val="36"/>
        <w:szCs w:val="36"/>
      </w:rPr>
      <w:fldChar w:fldCharType="end"/>
    </w:r>
  </w:p>
  <w:bookmarkEnd w:id="5"/>
  <w:bookmarkEnd w:i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04E44F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VerticalSpacing w:val="360"/>
  <w:displayHorizontalDrawingGridEvery w:val="0"/>
  <w:doNotUseMarginsForDrawingGridOrigin/>
  <w:drawingGridVerticalOrigin w:val="0"/>
  <w:characterSpacingControl w:val="doNotCompress"/>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_WNTabType_1" w:val="1"/>
    <w:docVar w:name="_WNTabType_2" w:val="2"/>
    <w:docVar w:name="EnableWordNotes" w:val="0"/>
    <w:docVar w:name="WNDocDisplayRings" w:val="WNDocDisplayRings"/>
    <w:docVar w:name="WNDocLookType" w:val="0"/>
  </w:docVars>
  <w:rsids>
    <w:rsidRoot w:val="00D43579"/>
    <w:rsid w:val="00285387"/>
    <w:rsid w:val="005C653A"/>
    <w:rsid w:val="006B1145"/>
    <w:rsid w:val="009E4A27"/>
    <w:rsid w:val="00A27CB3"/>
    <w:rsid w:val="00CD5001"/>
    <w:rsid w:val="00D4357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BBF3D"/>
  <w14:defaultImageDpi w14:val="300"/>
  <w15:docId w15:val="{64A78333-21DC-4A54-A0CB-9B57689F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uiPriority w:val="99"/>
    <w:unhideWhenUsed/>
    <w:rsid w:val="00D43579"/>
    <w:pPr>
      <w:keepNext/>
      <w:numPr>
        <w:numId w:val="1"/>
      </w:numPr>
      <w:contextualSpacing/>
      <w:outlineLvl w:val="0"/>
    </w:pPr>
    <w:rPr>
      <w:rFonts w:ascii="Verdana" w:eastAsia="MS Gothic" w:hAnsi="Verdana"/>
    </w:rPr>
  </w:style>
  <w:style w:type="paragraph" w:customStyle="1" w:styleId="NoteLevel2">
    <w:name w:val="Note Level 2"/>
    <w:basedOn w:val="Normal"/>
    <w:uiPriority w:val="99"/>
    <w:semiHidden/>
    <w:unhideWhenUsed/>
    <w:rsid w:val="00D43579"/>
    <w:pPr>
      <w:keepNext/>
      <w:numPr>
        <w:ilvl w:val="1"/>
        <w:numId w:val="1"/>
      </w:numPr>
      <w:contextualSpacing/>
      <w:outlineLvl w:val="1"/>
    </w:pPr>
    <w:rPr>
      <w:rFonts w:ascii="Verdana" w:eastAsia="MS Gothic" w:hAnsi="Verdana"/>
    </w:rPr>
  </w:style>
  <w:style w:type="paragraph" w:customStyle="1" w:styleId="NoteLevel3">
    <w:name w:val="Note Level 3"/>
    <w:basedOn w:val="Normal"/>
    <w:uiPriority w:val="99"/>
    <w:semiHidden/>
    <w:unhideWhenUsed/>
    <w:rsid w:val="00D43579"/>
    <w:pPr>
      <w:keepNext/>
      <w:numPr>
        <w:ilvl w:val="2"/>
        <w:numId w:val="1"/>
      </w:numPr>
      <w:contextualSpacing/>
      <w:outlineLvl w:val="2"/>
    </w:pPr>
    <w:rPr>
      <w:rFonts w:ascii="Verdana" w:eastAsia="MS Gothic" w:hAnsi="Verdana"/>
    </w:rPr>
  </w:style>
  <w:style w:type="paragraph" w:customStyle="1" w:styleId="NoteLevel4">
    <w:name w:val="Note Level 4"/>
    <w:basedOn w:val="Normal"/>
    <w:uiPriority w:val="99"/>
    <w:semiHidden/>
    <w:unhideWhenUsed/>
    <w:rsid w:val="00D43579"/>
    <w:pPr>
      <w:keepNext/>
      <w:numPr>
        <w:ilvl w:val="3"/>
        <w:numId w:val="1"/>
      </w:numPr>
      <w:contextualSpacing/>
      <w:outlineLvl w:val="3"/>
    </w:pPr>
    <w:rPr>
      <w:rFonts w:ascii="Verdana" w:eastAsia="MS Gothic" w:hAnsi="Verdana"/>
    </w:rPr>
  </w:style>
  <w:style w:type="paragraph" w:customStyle="1" w:styleId="NoteLevel5">
    <w:name w:val="Note Level 5"/>
    <w:basedOn w:val="Normal"/>
    <w:uiPriority w:val="99"/>
    <w:semiHidden/>
    <w:unhideWhenUsed/>
    <w:rsid w:val="00D43579"/>
    <w:pPr>
      <w:keepNext/>
      <w:numPr>
        <w:ilvl w:val="4"/>
        <w:numId w:val="1"/>
      </w:numPr>
      <w:contextualSpacing/>
      <w:outlineLvl w:val="4"/>
    </w:pPr>
    <w:rPr>
      <w:rFonts w:ascii="Verdana" w:eastAsia="MS Gothic" w:hAnsi="Verdana"/>
    </w:rPr>
  </w:style>
  <w:style w:type="paragraph" w:customStyle="1" w:styleId="NoteLevel6">
    <w:name w:val="Note Level 6"/>
    <w:basedOn w:val="Normal"/>
    <w:uiPriority w:val="99"/>
    <w:semiHidden/>
    <w:unhideWhenUsed/>
    <w:rsid w:val="00D43579"/>
    <w:pPr>
      <w:keepNext/>
      <w:numPr>
        <w:ilvl w:val="5"/>
        <w:numId w:val="1"/>
      </w:numPr>
      <w:contextualSpacing/>
      <w:outlineLvl w:val="5"/>
    </w:pPr>
    <w:rPr>
      <w:rFonts w:ascii="Verdana" w:eastAsia="MS Gothic" w:hAnsi="Verdana"/>
    </w:rPr>
  </w:style>
  <w:style w:type="paragraph" w:customStyle="1" w:styleId="NoteLevel7">
    <w:name w:val="Note Level 7"/>
    <w:basedOn w:val="Normal"/>
    <w:uiPriority w:val="99"/>
    <w:semiHidden/>
    <w:unhideWhenUsed/>
    <w:rsid w:val="00D43579"/>
    <w:pPr>
      <w:keepNext/>
      <w:numPr>
        <w:ilvl w:val="6"/>
        <w:numId w:val="1"/>
      </w:numPr>
      <w:contextualSpacing/>
      <w:outlineLvl w:val="6"/>
    </w:pPr>
    <w:rPr>
      <w:rFonts w:ascii="Verdana" w:eastAsia="MS Gothic" w:hAnsi="Verdana"/>
    </w:rPr>
  </w:style>
  <w:style w:type="paragraph" w:customStyle="1" w:styleId="NoteLevel8">
    <w:name w:val="Note Level 8"/>
    <w:basedOn w:val="Normal"/>
    <w:uiPriority w:val="99"/>
    <w:semiHidden/>
    <w:unhideWhenUsed/>
    <w:rsid w:val="00D43579"/>
    <w:pPr>
      <w:keepNext/>
      <w:numPr>
        <w:ilvl w:val="7"/>
        <w:numId w:val="1"/>
      </w:numPr>
      <w:contextualSpacing/>
      <w:outlineLvl w:val="7"/>
    </w:pPr>
    <w:rPr>
      <w:rFonts w:ascii="Verdana" w:eastAsia="MS Gothic" w:hAnsi="Verdana"/>
    </w:rPr>
  </w:style>
  <w:style w:type="paragraph" w:customStyle="1" w:styleId="NoteLevel9">
    <w:name w:val="Note Level 9"/>
    <w:basedOn w:val="Normal"/>
    <w:uiPriority w:val="99"/>
    <w:semiHidden/>
    <w:unhideWhenUsed/>
    <w:rsid w:val="00D43579"/>
    <w:pPr>
      <w:keepNext/>
      <w:numPr>
        <w:ilvl w:val="8"/>
        <w:numId w:val="1"/>
      </w:numPr>
      <w:contextualSpacing/>
      <w:outlineLvl w:val="8"/>
    </w:pPr>
    <w:rPr>
      <w:rFonts w:ascii="Verdana" w:eastAsia="MS Gothic" w:hAnsi="Verdana"/>
    </w:rPr>
  </w:style>
  <w:style w:type="paragraph" w:styleId="Header">
    <w:name w:val="header"/>
    <w:basedOn w:val="Normal"/>
    <w:link w:val="HeaderChar"/>
    <w:uiPriority w:val="99"/>
    <w:unhideWhenUsed/>
    <w:rsid w:val="00D43579"/>
    <w:pPr>
      <w:tabs>
        <w:tab w:val="center" w:pos="4320"/>
        <w:tab w:val="right" w:pos="8640"/>
      </w:tabs>
    </w:pPr>
  </w:style>
  <w:style w:type="character" w:customStyle="1" w:styleId="HeaderChar">
    <w:name w:val="Header Char"/>
    <w:basedOn w:val="DefaultParagraphFont"/>
    <w:link w:val="Header"/>
    <w:uiPriority w:val="99"/>
    <w:rsid w:val="00D43579"/>
  </w:style>
  <w:style w:type="table" w:styleId="TableGrid">
    <w:name w:val="Table Grid"/>
    <w:basedOn w:val="TableNormal"/>
    <w:uiPriority w:val="59"/>
    <w:rsid w:val="00D43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124797">
      <w:bodyDiv w:val="1"/>
      <w:marLeft w:val="0"/>
      <w:marRight w:val="0"/>
      <w:marTop w:val="0"/>
      <w:marBottom w:val="0"/>
      <w:divBdr>
        <w:top w:val="none" w:sz="0" w:space="0" w:color="auto"/>
        <w:left w:val="none" w:sz="0" w:space="0" w:color="auto"/>
        <w:bottom w:val="none" w:sz="0" w:space="0" w:color="auto"/>
        <w:right w:val="none" w:sz="0" w:space="0" w:color="auto"/>
      </w:divBdr>
    </w:div>
    <w:div w:id="1589073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Vekiarelis</dc:creator>
  <cp:keywords/>
  <dc:description/>
  <cp:lastModifiedBy>Michael</cp:lastModifiedBy>
  <cp:revision>4</cp:revision>
  <dcterms:created xsi:type="dcterms:W3CDTF">2015-11-17T14:12:00Z</dcterms:created>
  <dcterms:modified xsi:type="dcterms:W3CDTF">2015-11-17T15:51:00Z</dcterms:modified>
</cp:coreProperties>
</file>