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F4134" w14:textId="77777777" w:rsidR="000713C0" w:rsidRDefault="00CB7D08">
      <w:r>
        <w:t>BLUE</w:t>
      </w:r>
      <w:r w:rsidR="00CC53D4">
        <w:t xml:space="preserve"> Co. makes a product </w:t>
      </w:r>
      <w:r>
        <w:t xml:space="preserve">called Y1. The product is manufactured in Division A when ordered by customers, and therefore BLUE holds no </w:t>
      </w:r>
      <w:r w:rsidR="00D375BD">
        <w:t xml:space="preserve">inventory of Y1. Customers pick up their orders, so BLUE incurs costs to store the products until they are picked up. Within ten days of pickup, customers may return units of Y1 to be exchanged or repaired free of charge. Manufacturing cost of Y1 is $120. BLUE operates four divisions: </w:t>
      </w:r>
      <w:proofErr w:type="gramStart"/>
      <w:r w:rsidR="00D375BD">
        <w:t>A,B</w:t>
      </w:r>
      <w:proofErr w:type="gramEnd"/>
      <w:r w:rsidR="00D375BD">
        <w:t xml:space="preserve">,C and D. Corporate costs of BLUE, such as executive salaries and corporate headquarters costs, are $170,000. Sales </w:t>
      </w:r>
      <w:r w:rsidR="00FA4CE9">
        <w:t>for all divisions are equal. Divisions A and D employ 10 people each, while divisions B, C employ 40 people each. The price of Y1 is $220 per unit. Division costs, such as the VP of Operations for all divisions, and the sales manager for all divisions, are $90,000. The product is packed in cases of 20.</w:t>
      </w:r>
    </w:p>
    <w:p w14:paraId="2B055450" w14:textId="77777777" w:rsidR="00FA4CE9" w:rsidRDefault="00FA4CE9"/>
    <w:p w14:paraId="0680549D" w14:textId="77777777" w:rsidR="00FA4CE9" w:rsidRDefault="00FA4CE9">
      <w:r>
        <w:t xml:space="preserve">Additional costs associated with the </w:t>
      </w:r>
      <w:r w:rsidR="005F3A54">
        <w:t>customers are as follows.</w:t>
      </w:r>
    </w:p>
    <w:p w14:paraId="043AAC75" w14:textId="77777777" w:rsidR="005F3A54" w:rsidRDefault="005F3A54">
      <w:r>
        <w:t>Order taking: $400 per order</w:t>
      </w:r>
    </w:p>
    <w:p w14:paraId="59F6B86E" w14:textId="77777777" w:rsidR="005F3A54" w:rsidRDefault="005F3A54">
      <w:r>
        <w:t>Product Handling: $10 per case</w:t>
      </w:r>
    </w:p>
    <w:p w14:paraId="690E2914" w14:textId="77777777" w:rsidR="005F3A54" w:rsidRDefault="005F3A54">
      <w:r>
        <w:t>Warehouse Storage: $50 per day</w:t>
      </w:r>
    </w:p>
    <w:p w14:paraId="5F4ACB4A" w14:textId="77777777" w:rsidR="005F3A54" w:rsidRDefault="005F3A54">
      <w:r>
        <w:t>Expedited Processing: $500 per rush order</w:t>
      </w:r>
    </w:p>
    <w:p w14:paraId="5365CCB8" w14:textId="77777777" w:rsidR="005F3A54" w:rsidRDefault="005F3A54">
      <w:r>
        <w:t>Exchange and Repair Cost: $50 per unit</w:t>
      </w:r>
    </w:p>
    <w:p w14:paraId="036B8BD5" w14:textId="77777777" w:rsidR="005F3A54" w:rsidRDefault="005F3A54"/>
    <w:p w14:paraId="4FE02DD0" w14:textId="77777777" w:rsidR="005F3A54" w:rsidRDefault="005F3A54">
      <w:r>
        <w:t>Information regarding BLUE’s customers is:</w:t>
      </w:r>
    </w:p>
    <w:p w14:paraId="664A70AF" w14:textId="77777777" w:rsidR="005F3A54" w:rsidRDefault="005F3A54"/>
    <w:tbl>
      <w:tblPr>
        <w:tblStyle w:val="TableGrid"/>
        <w:tblW w:w="0" w:type="auto"/>
        <w:tblLook w:val="04A0" w:firstRow="1" w:lastRow="0" w:firstColumn="1" w:lastColumn="0" w:noHBand="0" w:noVBand="1"/>
      </w:tblPr>
      <w:tblGrid>
        <w:gridCol w:w="2245"/>
        <w:gridCol w:w="871"/>
        <w:gridCol w:w="1558"/>
        <w:gridCol w:w="1558"/>
        <w:gridCol w:w="1559"/>
        <w:gridCol w:w="1559"/>
      </w:tblGrid>
      <w:tr w:rsidR="00934EA2" w14:paraId="6E9C8617" w14:textId="77777777" w:rsidTr="00934EA2">
        <w:tc>
          <w:tcPr>
            <w:tcW w:w="2245" w:type="dxa"/>
          </w:tcPr>
          <w:p w14:paraId="50D1C789" w14:textId="77777777" w:rsidR="00934EA2" w:rsidRDefault="00934EA2"/>
        </w:tc>
        <w:tc>
          <w:tcPr>
            <w:tcW w:w="871" w:type="dxa"/>
          </w:tcPr>
          <w:p w14:paraId="1AE0A412" w14:textId="77777777" w:rsidR="00934EA2" w:rsidRDefault="00934EA2">
            <w:r>
              <w:t>A</w:t>
            </w:r>
          </w:p>
        </w:tc>
        <w:tc>
          <w:tcPr>
            <w:tcW w:w="1558" w:type="dxa"/>
          </w:tcPr>
          <w:p w14:paraId="3702FD16" w14:textId="77777777" w:rsidR="00934EA2" w:rsidRDefault="00934EA2">
            <w:r>
              <w:t>B</w:t>
            </w:r>
          </w:p>
        </w:tc>
        <w:tc>
          <w:tcPr>
            <w:tcW w:w="1558" w:type="dxa"/>
          </w:tcPr>
          <w:p w14:paraId="08B417D4" w14:textId="77777777" w:rsidR="00934EA2" w:rsidRDefault="00934EA2">
            <w:r>
              <w:t>C</w:t>
            </w:r>
          </w:p>
        </w:tc>
        <w:tc>
          <w:tcPr>
            <w:tcW w:w="1559" w:type="dxa"/>
          </w:tcPr>
          <w:p w14:paraId="0002C389" w14:textId="77777777" w:rsidR="00934EA2" w:rsidRDefault="00934EA2">
            <w:r>
              <w:t>D</w:t>
            </w:r>
          </w:p>
        </w:tc>
        <w:tc>
          <w:tcPr>
            <w:tcW w:w="1559" w:type="dxa"/>
          </w:tcPr>
          <w:p w14:paraId="051415FF" w14:textId="77777777" w:rsidR="00934EA2" w:rsidRDefault="00934EA2">
            <w:r>
              <w:t>E</w:t>
            </w:r>
          </w:p>
        </w:tc>
      </w:tr>
      <w:tr w:rsidR="00934EA2" w14:paraId="5B9240E3" w14:textId="77777777" w:rsidTr="00934EA2">
        <w:tc>
          <w:tcPr>
            <w:tcW w:w="2245" w:type="dxa"/>
          </w:tcPr>
          <w:p w14:paraId="05D11FB6" w14:textId="77777777" w:rsidR="00934EA2" w:rsidRDefault="00934EA2">
            <w:r>
              <w:t>Units Purchased</w:t>
            </w:r>
          </w:p>
        </w:tc>
        <w:tc>
          <w:tcPr>
            <w:tcW w:w="871" w:type="dxa"/>
          </w:tcPr>
          <w:p w14:paraId="42BA2D28" w14:textId="77777777" w:rsidR="00934EA2" w:rsidRDefault="00934EA2">
            <w:r>
              <w:t>5,000</w:t>
            </w:r>
          </w:p>
        </w:tc>
        <w:tc>
          <w:tcPr>
            <w:tcW w:w="1558" w:type="dxa"/>
          </w:tcPr>
          <w:p w14:paraId="7B633F87" w14:textId="77777777" w:rsidR="00934EA2" w:rsidRDefault="006E24D5">
            <w:r>
              <w:t>2,400</w:t>
            </w:r>
          </w:p>
        </w:tc>
        <w:tc>
          <w:tcPr>
            <w:tcW w:w="1558" w:type="dxa"/>
          </w:tcPr>
          <w:p w14:paraId="298922BE" w14:textId="77777777" w:rsidR="00934EA2" w:rsidRDefault="006E24D5">
            <w:r>
              <w:t>1,200</w:t>
            </w:r>
          </w:p>
        </w:tc>
        <w:tc>
          <w:tcPr>
            <w:tcW w:w="1559" w:type="dxa"/>
          </w:tcPr>
          <w:p w14:paraId="0D06A0E1" w14:textId="77777777" w:rsidR="00934EA2" w:rsidRDefault="006E24D5">
            <w:r>
              <w:t>4,000</w:t>
            </w:r>
          </w:p>
        </w:tc>
        <w:tc>
          <w:tcPr>
            <w:tcW w:w="1559" w:type="dxa"/>
          </w:tcPr>
          <w:p w14:paraId="525680A6" w14:textId="77777777" w:rsidR="00934EA2" w:rsidRDefault="006E24D5">
            <w:r>
              <w:t>8,000</w:t>
            </w:r>
          </w:p>
        </w:tc>
      </w:tr>
      <w:tr w:rsidR="00934EA2" w14:paraId="5FE32885" w14:textId="77777777" w:rsidTr="00934EA2">
        <w:tc>
          <w:tcPr>
            <w:tcW w:w="2245" w:type="dxa"/>
          </w:tcPr>
          <w:p w14:paraId="14D0237A" w14:textId="77777777" w:rsidR="00934EA2" w:rsidRDefault="00934EA2">
            <w:r>
              <w:t>Discounts</w:t>
            </w:r>
          </w:p>
        </w:tc>
        <w:tc>
          <w:tcPr>
            <w:tcW w:w="871" w:type="dxa"/>
          </w:tcPr>
          <w:p w14:paraId="0FEDBF16" w14:textId="77777777" w:rsidR="00934EA2" w:rsidRDefault="006E24D5">
            <w:r>
              <w:t>20%</w:t>
            </w:r>
          </w:p>
        </w:tc>
        <w:tc>
          <w:tcPr>
            <w:tcW w:w="1558" w:type="dxa"/>
          </w:tcPr>
          <w:p w14:paraId="2EC87893" w14:textId="77777777" w:rsidR="00934EA2" w:rsidRDefault="006E24D5">
            <w:r>
              <w:t>0%</w:t>
            </w:r>
          </w:p>
        </w:tc>
        <w:tc>
          <w:tcPr>
            <w:tcW w:w="1558" w:type="dxa"/>
          </w:tcPr>
          <w:p w14:paraId="5BC6611D" w14:textId="77777777" w:rsidR="00934EA2" w:rsidRDefault="006E24D5">
            <w:r>
              <w:t>20%</w:t>
            </w:r>
          </w:p>
        </w:tc>
        <w:tc>
          <w:tcPr>
            <w:tcW w:w="1559" w:type="dxa"/>
          </w:tcPr>
          <w:p w14:paraId="64887AD6" w14:textId="77777777" w:rsidR="00934EA2" w:rsidRDefault="006E24D5">
            <w:r>
              <w:t>0%</w:t>
            </w:r>
          </w:p>
        </w:tc>
        <w:tc>
          <w:tcPr>
            <w:tcW w:w="1559" w:type="dxa"/>
          </w:tcPr>
          <w:p w14:paraId="62DD53C2" w14:textId="77777777" w:rsidR="00934EA2" w:rsidRDefault="006E24D5">
            <w:r>
              <w:t>10%</w:t>
            </w:r>
          </w:p>
        </w:tc>
      </w:tr>
      <w:tr w:rsidR="00934EA2" w14:paraId="42E7BF12" w14:textId="77777777" w:rsidTr="00934EA2">
        <w:tc>
          <w:tcPr>
            <w:tcW w:w="2245" w:type="dxa"/>
          </w:tcPr>
          <w:p w14:paraId="28965780" w14:textId="77777777" w:rsidR="00934EA2" w:rsidRDefault="00934EA2">
            <w:r>
              <w:t>Number of Rush Orders</w:t>
            </w:r>
          </w:p>
        </w:tc>
        <w:tc>
          <w:tcPr>
            <w:tcW w:w="871" w:type="dxa"/>
          </w:tcPr>
          <w:p w14:paraId="2AA79388" w14:textId="77777777" w:rsidR="00934EA2" w:rsidRDefault="006E24D5">
            <w:r>
              <w:t>0</w:t>
            </w:r>
          </w:p>
        </w:tc>
        <w:tc>
          <w:tcPr>
            <w:tcW w:w="1558" w:type="dxa"/>
          </w:tcPr>
          <w:p w14:paraId="79D38D90" w14:textId="77777777" w:rsidR="00934EA2" w:rsidRDefault="006E24D5">
            <w:r>
              <w:t>4</w:t>
            </w:r>
          </w:p>
        </w:tc>
        <w:tc>
          <w:tcPr>
            <w:tcW w:w="1558" w:type="dxa"/>
          </w:tcPr>
          <w:p w14:paraId="43EAC041" w14:textId="77777777" w:rsidR="00934EA2" w:rsidRDefault="006E24D5">
            <w:r>
              <w:t>0</w:t>
            </w:r>
          </w:p>
        </w:tc>
        <w:tc>
          <w:tcPr>
            <w:tcW w:w="1559" w:type="dxa"/>
          </w:tcPr>
          <w:p w14:paraId="1FDE49AB" w14:textId="77777777" w:rsidR="00934EA2" w:rsidRDefault="006E24D5">
            <w:r>
              <w:t>0</w:t>
            </w:r>
          </w:p>
        </w:tc>
        <w:tc>
          <w:tcPr>
            <w:tcW w:w="1559" w:type="dxa"/>
          </w:tcPr>
          <w:p w14:paraId="2DBCE69C" w14:textId="77777777" w:rsidR="00934EA2" w:rsidRDefault="006E24D5">
            <w:r>
              <w:t>10</w:t>
            </w:r>
          </w:p>
        </w:tc>
      </w:tr>
      <w:tr w:rsidR="00934EA2" w14:paraId="2C0F694A" w14:textId="77777777" w:rsidTr="00934EA2">
        <w:tc>
          <w:tcPr>
            <w:tcW w:w="2245" w:type="dxa"/>
          </w:tcPr>
          <w:p w14:paraId="4F99EB8E" w14:textId="77777777" w:rsidR="00934EA2" w:rsidRDefault="00934EA2">
            <w:r>
              <w:t>Days in Warehouse</w:t>
            </w:r>
          </w:p>
        </w:tc>
        <w:tc>
          <w:tcPr>
            <w:tcW w:w="871" w:type="dxa"/>
          </w:tcPr>
          <w:p w14:paraId="5EEE9481" w14:textId="77777777" w:rsidR="00934EA2" w:rsidRDefault="006E24D5">
            <w:r>
              <w:t>26</w:t>
            </w:r>
          </w:p>
        </w:tc>
        <w:tc>
          <w:tcPr>
            <w:tcW w:w="1558" w:type="dxa"/>
          </w:tcPr>
          <w:p w14:paraId="01C4049D" w14:textId="77777777" w:rsidR="00934EA2" w:rsidRDefault="006E24D5">
            <w:r>
              <w:t>32</w:t>
            </w:r>
          </w:p>
        </w:tc>
        <w:tc>
          <w:tcPr>
            <w:tcW w:w="1558" w:type="dxa"/>
          </w:tcPr>
          <w:p w14:paraId="57F1B627" w14:textId="77777777" w:rsidR="00934EA2" w:rsidRDefault="006E24D5">
            <w:r>
              <w:t>0</w:t>
            </w:r>
          </w:p>
        </w:tc>
        <w:tc>
          <w:tcPr>
            <w:tcW w:w="1559" w:type="dxa"/>
          </w:tcPr>
          <w:p w14:paraId="6EE5DC12" w14:textId="77777777" w:rsidR="00934EA2" w:rsidRDefault="006E24D5">
            <w:r>
              <w:t>24</w:t>
            </w:r>
          </w:p>
        </w:tc>
        <w:tc>
          <w:tcPr>
            <w:tcW w:w="1559" w:type="dxa"/>
          </w:tcPr>
          <w:p w14:paraId="03389095" w14:textId="77777777" w:rsidR="00934EA2" w:rsidRDefault="006E24D5">
            <w:r>
              <w:t>240</w:t>
            </w:r>
          </w:p>
        </w:tc>
      </w:tr>
      <w:tr w:rsidR="00934EA2" w14:paraId="58D0D840" w14:textId="77777777" w:rsidTr="00934EA2">
        <w:trPr>
          <w:trHeight w:val="296"/>
        </w:trPr>
        <w:tc>
          <w:tcPr>
            <w:tcW w:w="2245" w:type="dxa"/>
          </w:tcPr>
          <w:p w14:paraId="66470876" w14:textId="77777777" w:rsidR="00934EA2" w:rsidRDefault="00934EA2">
            <w:r>
              <w:t>Number of Orders</w:t>
            </w:r>
          </w:p>
        </w:tc>
        <w:tc>
          <w:tcPr>
            <w:tcW w:w="871" w:type="dxa"/>
          </w:tcPr>
          <w:p w14:paraId="4E1C79C6" w14:textId="77777777" w:rsidR="00934EA2" w:rsidRDefault="006E24D5">
            <w:r>
              <w:t>20</w:t>
            </w:r>
          </w:p>
        </w:tc>
        <w:tc>
          <w:tcPr>
            <w:tcW w:w="1558" w:type="dxa"/>
          </w:tcPr>
          <w:p w14:paraId="357871C7" w14:textId="77777777" w:rsidR="00934EA2" w:rsidRDefault="006E24D5">
            <w:r>
              <w:t>24</w:t>
            </w:r>
          </w:p>
        </w:tc>
        <w:tc>
          <w:tcPr>
            <w:tcW w:w="1558" w:type="dxa"/>
          </w:tcPr>
          <w:p w14:paraId="68B1B8C1" w14:textId="77777777" w:rsidR="00934EA2" w:rsidRDefault="006E24D5">
            <w:r>
              <w:t>96</w:t>
            </w:r>
          </w:p>
        </w:tc>
        <w:tc>
          <w:tcPr>
            <w:tcW w:w="1559" w:type="dxa"/>
          </w:tcPr>
          <w:p w14:paraId="0509BFAD" w14:textId="77777777" w:rsidR="00934EA2" w:rsidRDefault="006E24D5">
            <w:r>
              <w:t>32</w:t>
            </w:r>
          </w:p>
        </w:tc>
        <w:tc>
          <w:tcPr>
            <w:tcW w:w="1559" w:type="dxa"/>
          </w:tcPr>
          <w:p w14:paraId="620AF11D" w14:textId="77777777" w:rsidR="00934EA2" w:rsidRDefault="006E24D5">
            <w:r>
              <w:t>24</w:t>
            </w:r>
          </w:p>
        </w:tc>
      </w:tr>
      <w:tr w:rsidR="00934EA2" w14:paraId="7672C2C0" w14:textId="77777777" w:rsidTr="00934EA2">
        <w:tc>
          <w:tcPr>
            <w:tcW w:w="2245" w:type="dxa"/>
          </w:tcPr>
          <w:p w14:paraId="5F04EC9C" w14:textId="77777777" w:rsidR="00934EA2" w:rsidRDefault="00934EA2">
            <w:r>
              <w:t>Units Repaired/Exchanged</w:t>
            </w:r>
          </w:p>
        </w:tc>
        <w:tc>
          <w:tcPr>
            <w:tcW w:w="871" w:type="dxa"/>
          </w:tcPr>
          <w:p w14:paraId="5AF602F3" w14:textId="77777777" w:rsidR="00934EA2" w:rsidRDefault="006E24D5">
            <w:r>
              <w:t>0</w:t>
            </w:r>
          </w:p>
        </w:tc>
        <w:tc>
          <w:tcPr>
            <w:tcW w:w="1558" w:type="dxa"/>
          </w:tcPr>
          <w:p w14:paraId="2ADBFBCC" w14:textId="77777777" w:rsidR="00934EA2" w:rsidRDefault="006E24D5">
            <w:r>
              <w:t>60</w:t>
            </w:r>
          </w:p>
        </w:tc>
        <w:tc>
          <w:tcPr>
            <w:tcW w:w="1558" w:type="dxa"/>
          </w:tcPr>
          <w:p w14:paraId="54577A94" w14:textId="77777777" w:rsidR="00934EA2" w:rsidRDefault="006E24D5">
            <w:r>
              <w:t>10</w:t>
            </w:r>
          </w:p>
        </w:tc>
        <w:tc>
          <w:tcPr>
            <w:tcW w:w="1559" w:type="dxa"/>
          </w:tcPr>
          <w:p w14:paraId="3B0665D2" w14:textId="77777777" w:rsidR="00934EA2" w:rsidRDefault="006E24D5">
            <w:r>
              <w:t>40</w:t>
            </w:r>
          </w:p>
        </w:tc>
        <w:tc>
          <w:tcPr>
            <w:tcW w:w="1559" w:type="dxa"/>
          </w:tcPr>
          <w:p w14:paraId="7F7CEBE6" w14:textId="77777777" w:rsidR="00934EA2" w:rsidRDefault="006E24D5">
            <w:r>
              <w:t>190</w:t>
            </w:r>
          </w:p>
        </w:tc>
      </w:tr>
    </w:tbl>
    <w:p w14:paraId="2BA624AE" w14:textId="77777777" w:rsidR="005F3A54" w:rsidRDefault="005F3A54"/>
    <w:p w14:paraId="1FD9F477" w14:textId="77777777" w:rsidR="006E24D5" w:rsidRDefault="006E24D5" w:rsidP="006E24D5">
      <w:pPr>
        <w:pStyle w:val="ListParagraph"/>
        <w:numPr>
          <w:ilvl w:val="0"/>
          <w:numId w:val="2"/>
        </w:numPr>
      </w:pPr>
      <w:r>
        <w:t>Calculate the customer level operating income for each customer using all revenues and expenses directly related to each customer. (show each revenue and expense item in excel analysis)</w:t>
      </w:r>
    </w:p>
    <w:p w14:paraId="07843720" w14:textId="77777777" w:rsidR="006E24D5" w:rsidRDefault="006E24D5" w:rsidP="006E24D5">
      <w:pPr>
        <w:pStyle w:val="ListParagraph"/>
        <w:numPr>
          <w:ilvl w:val="0"/>
          <w:numId w:val="2"/>
        </w:numPr>
      </w:pPr>
      <w:r>
        <w:t>Allocation division costs to each division using division sales, and to each customer within Division A using each customer’s Net Revenue (i.e. Sales less discount).</w:t>
      </w:r>
    </w:p>
    <w:p w14:paraId="76437B72" w14:textId="77777777" w:rsidR="006E24D5" w:rsidRDefault="006E24D5" w:rsidP="006E24D5">
      <w:pPr>
        <w:pStyle w:val="ListParagraph"/>
        <w:numPr>
          <w:ilvl w:val="0"/>
          <w:numId w:val="2"/>
        </w:numPr>
      </w:pPr>
      <w:r>
        <w:t>Allocate corporate costs to each division using number of divisional employees, and to each customer within Division A using their customer level operating income as the allocation base.</w:t>
      </w:r>
      <w:bookmarkStart w:id="0" w:name="_GoBack"/>
      <w:bookmarkEnd w:id="0"/>
      <w:r>
        <w:t xml:space="preserve"> </w:t>
      </w:r>
    </w:p>
    <w:sectPr w:rsidR="006E24D5" w:rsidSect="00483B53">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97EA7"/>
    <w:multiLevelType w:val="hybridMultilevel"/>
    <w:tmpl w:val="95C2BE72"/>
    <w:lvl w:ilvl="0" w:tplc="7D1051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8D56A0"/>
    <w:multiLevelType w:val="hybridMultilevel"/>
    <w:tmpl w:val="DA9652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3D4"/>
    <w:rsid w:val="000713C0"/>
    <w:rsid w:val="00483B53"/>
    <w:rsid w:val="005F3A54"/>
    <w:rsid w:val="006E24D5"/>
    <w:rsid w:val="00934EA2"/>
    <w:rsid w:val="00CB7D08"/>
    <w:rsid w:val="00CC53D4"/>
    <w:rsid w:val="00D375BD"/>
    <w:rsid w:val="00FA4CE9"/>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5E7BA02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4E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24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282</Words>
  <Characters>1612</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hanfu</dc:creator>
  <cp:keywords/>
  <dc:description/>
  <cp:lastModifiedBy>hanfu</cp:lastModifiedBy>
  <cp:revision>1</cp:revision>
  <dcterms:created xsi:type="dcterms:W3CDTF">2017-03-09T04:39:00Z</dcterms:created>
  <dcterms:modified xsi:type="dcterms:W3CDTF">2017-03-09T05:06:00Z</dcterms:modified>
</cp:coreProperties>
</file>