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BF" w:rsidRDefault="00A754BF" w:rsidP="00A754BF">
      <w:pPr>
        <w:pStyle w:val="NormalWeb"/>
      </w:pPr>
      <w:r>
        <w:rPr>
          <w:rFonts w:ascii="Arial" w:hAnsi="Arial" w:cs="Arial"/>
          <w:sz w:val="22"/>
          <w:szCs w:val="22"/>
        </w:rPr>
        <w:t xml:space="preserve">Use the following assumptions for the Capital Budgeting Model.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same store sales growth should be estimated based upon historical movements in same store sales and your assessment of future prospects for Lowe’s.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Cost of Goods Sold should be estimated as a percentage of sales.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Selling, general, and administrative expenses should be estimated as a percentage of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sales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Depreciation expenses should be estimated as a percentage of sales.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 expense will be estimated as the past year tax expense divided by the past year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per</w:t>
      </w:r>
      <w:proofErr w:type="gramEnd"/>
      <w:r>
        <w:rPr>
          <w:rFonts w:ascii="Arial" w:hAnsi="Arial" w:cs="Arial"/>
          <w:sz w:val="22"/>
          <w:szCs w:val="22"/>
        </w:rPr>
        <w:t xml:space="preserve">-tax earnings.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Operating Cash Flows will be equal to {(Sales – CGS – SG&amp;A-</w:t>
      </w:r>
      <w:proofErr w:type="spellStart"/>
      <w:r>
        <w:rPr>
          <w:rFonts w:ascii="Arial" w:hAnsi="Arial" w:cs="Arial"/>
          <w:sz w:val="22"/>
          <w:szCs w:val="22"/>
        </w:rPr>
        <w:t>Dep</w:t>
      </w:r>
      <w:proofErr w:type="spellEnd"/>
      <w:r>
        <w:rPr>
          <w:rFonts w:ascii="Arial" w:hAnsi="Arial" w:cs="Arial"/>
          <w:sz w:val="22"/>
          <w:szCs w:val="22"/>
        </w:rPr>
        <w:t xml:space="preserve">)*(1-tax rate)}+Dep.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capital expenditure (needed each year to support the store’s capital assets)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set equal to depreciation expense. The notion is that the company will have to re- </w:t>
      </w:r>
      <w:proofErr w:type="gramStart"/>
      <w:r>
        <w:rPr>
          <w:rFonts w:ascii="Arial" w:hAnsi="Arial" w:cs="Arial"/>
          <w:sz w:val="22"/>
          <w:szCs w:val="22"/>
        </w:rPr>
        <w:t>invest</w:t>
      </w:r>
      <w:proofErr w:type="gramEnd"/>
      <w:r>
        <w:rPr>
          <w:rFonts w:ascii="Arial" w:hAnsi="Arial" w:cs="Arial"/>
          <w:sz w:val="22"/>
          <w:szCs w:val="22"/>
        </w:rPr>
        <w:t xml:space="preserve"> money into the long-term assets at an amount equal to the depreciation of those assets each year.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Working Capital (NWC) is equal to total current assets less total current liabilities.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Working Capital (NWC) will be estimated as a percentage of sales.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Net Working Capital (change from year to year in NWC) will be equal to the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current</w:t>
      </w:r>
      <w:proofErr w:type="gramEnd"/>
      <w:r>
        <w:rPr>
          <w:rFonts w:ascii="Arial" w:hAnsi="Arial" w:cs="Arial"/>
          <w:sz w:val="22"/>
          <w:szCs w:val="22"/>
        </w:rPr>
        <w:t xml:space="preserve"> year NWC less the past year NWC.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Free Cash Flows (Asset Cash Flows) will be equal to Operating Cash Flows less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additional</w:t>
      </w:r>
      <w:proofErr w:type="gramEnd"/>
      <w:r>
        <w:rPr>
          <w:rFonts w:ascii="Arial" w:hAnsi="Arial" w:cs="Arial"/>
          <w:sz w:val="22"/>
          <w:szCs w:val="22"/>
        </w:rPr>
        <w:t xml:space="preserve"> capital expenditures less additional net working capital.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long term growth in Free Cash Flows (Asset Cash Flows) beyond 2009 will be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assumed</w:t>
      </w:r>
      <w:proofErr w:type="gramEnd"/>
      <w:r>
        <w:rPr>
          <w:rFonts w:ascii="Arial" w:hAnsi="Arial" w:cs="Arial"/>
          <w:sz w:val="22"/>
          <w:szCs w:val="22"/>
        </w:rPr>
        <w:t xml:space="preserve"> to equal 2% which considers 1% population growth plus 1% inflation.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V2009 will be estimated as, FCF09*(1+long term growth rate)/(WACC – long term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growth</w:t>
      </w:r>
      <w:proofErr w:type="gramEnd"/>
      <w:r>
        <w:rPr>
          <w:rFonts w:ascii="Arial" w:hAnsi="Arial" w:cs="Arial"/>
          <w:sz w:val="22"/>
          <w:szCs w:val="22"/>
        </w:rPr>
        <w:t xml:space="preserve"> rate). </w:t>
      </w:r>
    </w:p>
    <w:p w:rsidR="00A754BF" w:rsidRDefault="00A754BF" w:rsidP="00A754BF">
      <w:pPr>
        <w:pStyle w:val="NormalWeb"/>
        <w:numPr>
          <w:ilvl w:val="0"/>
          <w:numId w:val="1"/>
        </w:numPr>
        <w:rPr>
          <w:rFonts w:ascii="SymbolMT" w:hAnsi="SymbolMT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Weighted Average Cost of Capital (WACC) is set equal to 9.5%, or 0.095 in decimal </w:t>
      </w:r>
    </w:p>
    <w:p w:rsidR="00A754BF" w:rsidRDefault="00A754BF" w:rsidP="00A754BF">
      <w:pPr>
        <w:pStyle w:val="NormalWeb"/>
        <w:ind w:left="720"/>
        <w:rPr>
          <w:rFonts w:ascii="SymbolMT" w:hAnsi="SymbolMT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form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CD47A0" w:rsidRDefault="00CD47A0">
      <w:bookmarkStart w:id="0" w:name="_GoBack"/>
      <w:bookmarkEnd w:id="0"/>
    </w:p>
    <w:sectPr w:rsidR="00CD47A0" w:rsidSect="00CD47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21A9"/>
    <w:multiLevelType w:val="multilevel"/>
    <w:tmpl w:val="191A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BF"/>
    <w:rsid w:val="00A754BF"/>
    <w:rsid w:val="00CD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0B8A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54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54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Macintosh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Cacaj</dc:creator>
  <cp:keywords/>
  <dc:description/>
  <cp:lastModifiedBy>Kristina Cacaj</cp:lastModifiedBy>
  <cp:revision>1</cp:revision>
  <dcterms:created xsi:type="dcterms:W3CDTF">2017-06-25T00:03:00Z</dcterms:created>
  <dcterms:modified xsi:type="dcterms:W3CDTF">2017-06-25T00:03:00Z</dcterms:modified>
</cp:coreProperties>
</file>