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10680"/>
        <w:gridCol w:w="120"/>
      </w:tblGrid>
      <w:tr w:rsidR="00926585" w:rsidRPr="00926585" w:rsidTr="00926585">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680"/>
            </w:tblGrid>
            <w:tr w:rsidR="00926585" w:rsidRPr="00926585">
              <w:trPr>
                <w:tblCellSpacing w:w="0" w:type="dxa"/>
              </w:trPr>
              <w:tc>
                <w:tcPr>
                  <w:tcW w:w="0" w:type="auto"/>
                  <w:shd w:val="clear" w:color="auto" w:fill="CAD3DE"/>
                  <w:vAlign w:val="center"/>
                  <w:hideMark/>
                </w:tcPr>
                <w:tbl>
                  <w:tblPr>
                    <w:tblW w:w="5000" w:type="pct"/>
                    <w:tblCellSpacing w:w="3" w:type="dxa"/>
                    <w:tblCellMar>
                      <w:top w:w="60" w:type="dxa"/>
                      <w:left w:w="60" w:type="dxa"/>
                      <w:bottom w:w="60" w:type="dxa"/>
                      <w:right w:w="60" w:type="dxa"/>
                    </w:tblCellMar>
                    <w:tblLook w:val="04A0" w:firstRow="1" w:lastRow="0" w:firstColumn="1" w:lastColumn="0" w:noHBand="0" w:noVBand="1"/>
                  </w:tblPr>
                  <w:tblGrid>
                    <w:gridCol w:w="10680"/>
                  </w:tblGrid>
                  <w:tr w:rsidR="00926585" w:rsidRPr="00926585">
                    <w:trPr>
                      <w:tblCellSpacing w:w="3" w:type="dxa"/>
                    </w:trPr>
                    <w:tc>
                      <w:tcPr>
                        <w:tcW w:w="0" w:type="auto"/>
                        <w:shd w:val="clear" w:color="auto" w:fill="FFFFFF"/>
                        <w:vAlign w:val="center"/>
                        <w:hideMark/>
                      </w:tcPr>
                      <w:p w:rsidR="00926585" w:rsidRPr="00926585" w:rsidRDefault="00926585" w:rsidP="00926585">
                        <w:pPr>
                          <w:spacing w:after="24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Pace Labs, Inc. provides mad cow disease testing for both state and federal governmental agricultural agencies. Because the company’s customers are governmental agencies, prices are strictly regulated. Therefore, Pace Labs must constantly monitor and control its testing costs. Shown below are the standard costs for a typical test.</w:t>
                        </w:r>
                      </w:p>
                      <w:tbl>
                        <w:tblPr>
                          <w:tblW w:w="2700" w:type="dxa"/>
                          <w:tblCellSpacing w:w="0" w:type="dxa"/>
                          <w:tblCellMar>
                            <w:top w:w="12" w:type="dxa"/>
                            <w:left w:w="12" w:type="dxa"/>
                            <w:bottom w:w="12" w:type="dxa"/>
                            <w:right w:w="12" w:type="dxa"/>
                          </w:tblCellMar>
                          <w:tblLook w:val="04A0" w:firstRow="1" w:lastRow="0" w:firstColumn="1" w:lastColumn="0" w:noHBand="0" w:noVBand="1"/>
                        </w:tblPr>
                        <w:tblGrid>
                          <w:gridCol w:w="1978"/>
                          <w:gridCol w:w="60"/>
                          <w:gridCol w:w="662"/>
                        </w:tblGrid>
                        <w:tr w:rsidR="00926585" w:rsidRPr="00926585" w:rsidTr="00926585">
                          <w:trPr>
                            <w:tblCellSpacing w:w="0" w:type="dxa"/>
                          </w:trPr>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Direct materials (2 test tubes @ $1.46 per tube)</w:t>
                              </w:r>
                            </w:p>
                          </w:tc>
                          <w:tc>
                            <w:tcPr>
                              <w:tcW w:w="60" w:type="dxa"/>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$ 2.92</w:t>
                              </w:r>
                            </w:p>
                          </w:tc>
                        </w:tr>
                        <w:tr w:rsidR="00926585" w:rsidRPr="00926585" w:rsidTr="00926585">
                          <w:trPr>
                            <w:tblCellSpacing w:w="0" w:type="dxa"/>
                          </w:trPr>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Direct labor (1 hour @ $24 per hour)</w:t>
                              </w:r>
                            </w:p>
                          </w:tc>
                          <w:tc>
                            <w:tcPr>
                              <w:tcW w:w="60" w:type="dxa"/>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24.00</w:t>
                              </w:r>
                            </w:p>
                          </w:tc>
                        </w:tr>
                        <w:tr w:rsidR="00926585" w:rsidRPr="00926585" w:rsidTr="00926585">
                          <w:trPr>
                            <w:tblCellSpacing w:w="0" w:type="dxa"/>
                          </w:trPr>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Variable overhead (1 hour @ $6 per hour)</w:t>
                              </w:r>
                            </w:p>
                          </w:tc>
                          <w:tc>
                            <w:tcPr>
                              <w:tcW w:w="60" w:type="dxa"/>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6</w:t>
                              </w:r>
                            </w:p>
                          </w:tc>
                        </w:tr>
                        <w:tr w:rsidR="00926585" w:rsidRPr="00926585" w:rsidTr="00926585">
                          <w:trPr>
                            <w:tblCellSpacing w:w="0" w:type="dxa"/>
                          </w:trPr>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Fixed overhead (1 hour @ $10 per hour)</w:t>
                              </w:r>
                            </w:p>
                          </w:tc>
                          <w:tc>
                            <w:tcPr>
                              <w:tcW w:w="60" w:type="dxa"/>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10</w:t>
                              </w:r>
                            </w:p>
                          </w:tc>
                        </w:tr>
                        <w:tr w:rsidR="00926585" w:rsidRPr="00926585" w:rsidTr="00926585">
                          <w:trPr>
                            <w:tblCellSpacing w:w="0" w:type="dxa"/>
                          </w:trPr>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    Total standard cost per test</w:t>
                              </w:r>
                            </w:p>
                          </w:tc>
                          <w:tc>
                            <w:tcPr>
                              <w:tcW w:w="60" w:type="dxa"/>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tcBorders>
                                <w:bottom w:val="double" w:sz="6" w:space="0" w:color="000000"/>
                              </w:tcBorders>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$42.92</w:t>
                              </w:r>
                            </w:p>
                          </w:tc>
                        </w:tr>
                      </w:tbl>
                      <w:p w:rsidR="00926585" w:rsidRPr="00926585" w:rsidRDefault="00926585" w:rsidP="00926585">
                        <w:pPr>
                          <w:spacing w:after="24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br/>
                          <w:t>The lab does not maintain an inventory of test tubes. Therefore, the tubes purchased each month are used that month. Actual activity for the month of November 2014, when 1,500 tests were conducted, resulted in the following:</w:t>
                        </w:r>
                      </w:p>
                      <w:tbl>
                        <w:tblPr>
                          <w:tblW w:w="2700" w:type="dxa"/>
                          <w:tblCellSpacing w:w="0" w:type="dxa"/>
                          <w:tblCellMar>
                            <w:top w:w="12" w:type="dxa"/>
                            <w:left w:w="12" w:type="dxa"/>
                            <w:bottom w:w="12" w:type="dxa"/>
                            <w:right w:w="12" w:type="dxa"/>
                          </w:tblCellMar>
                          <w:tblLook w:val="04A0" w:firstRow="1" w:lastRow="0" w:firstColumn="1" w:lastColumn="0" w:noHBand="0" w:noVBand="1"/>
                        </w:tblPr>
                        <w:tblGrid>
                          <w:gridCol w:w="1915"/>
                          <w:gridCol w:w="60"/>
                          <w:gridCol w:w="725"/>
                        </w:tblGrid>
                        <w:tr w:rsidR="00926585" w:rsidRPr="00926585" w:rsidTr="00926585">
                          <w:trPr>
                            <w:tblCellSpacing w:w="0" w:type="dxa"/>
                          </w:trPr>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Direct materials (3,050 test tubes)</w:t>
                              </w:r>
                            </w:p>
                          </w:tc>
                          <w:tc>
                            <w:tcPr>
                              <w:tcW w:w="60" w:type="dxa"/>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$ 4,209</w:t>
                              </w:r>
                            </w:p>
                          </w:tc>
                        </w:tr>
                        <w:tr w:rsidR="00926585" w:rsidRPr="00926585" w:rsidTr="00926585">
                          <w:trPr>
                            <w:tblCellSpacing w:w="0" w:type="dxa"/>
                          </w:trPr>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Direct labor (1,600 hours)</w:t>
                              </w:r>
                            </w:p>
                          </w:tc>
                          <w:tc>
                            <w:tcPr>
                              <w:tcW w:w="60" w:type="dxa"/>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36,800</w:t>
                              </w:r>
                            </w:p>
                          </w:tc>
                        </w:tr>
                        <w:tr w:rsidR="00926585" w:rsidRPr="00926585" w:rsidTr="00926585">
                          <w:trPr>
                            <w:tblCellSpacing w:w="0" w:type="dxa"/>
                          </w:trPr>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Variable overhead</w:t>
                              </w:r>
                            </w:p>
                          </w:tc>
                          <w:tc>
                            <w:tcPr>
                              <w:tcW w:w="60" w:type="dxa"/>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7,400</w:t>
                              </w:r>
                            </w:p>
                          </w:tc>
                        </w:tr>
                        <w:tr w:rsidR="00926585" w:rsidRPr="00926585" w:rsidTr="00926585">
                          <w:trPr>
                            <w:tblCellSpacing w:w="0" w:type="dxa"/>
                          </w:trPr>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Fixed overhead</w:t>
                              </w:r>
                            </w:p>
                          </w:tc>
                          <w:tc>
                            <w:tcPr>
                              <w:tcW w:w="60" w:type="dxa"/>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15,000</w:t>
                              </w:r>
                            </w:p>
                          </w:tc>
                        </w:tr>
                      </w:tbl>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br/>
                          <w:t>Monthly budgeted fixed overhead is $14,000. Revenues for the month were $75,000, and selling and administrative expenses were $5,000.</w:t>
                        </w:r>
                      </w:p>
                      <w:tbl>
                        <w:tblPr>
                          <w:tblW w:w="5000" w:type="pct"/>
                          <w:tblCellSpacing w:w="0" w:type="dxa"/>
                          <w:tblCellMar>
                            <w:left w:w="0" w:type="dxa"/>
                            <w:right w:w="0" w:type="dxa"/>
                          </w:tblCellMar>
                          <w:tblLook w:val="04A0" w:firstRow="1" w:lastRow="0" w:firstColumn="1" w:lastColumn="0" w:noHBand="0" w:noVBand="1"/>
                        </w:tblPr>
                        <w:tblGrid>
                          <w:gridCol w:w="10548"/>
                        </w:tblGrid>
                        <w:tr w:rsidR="00926585" w:rsidRPr="00926585" w:rsidTr="00926585">
                          <w:trPr>
                            <w:tblCellSpacing w:w="0" w:type="dxa"/>
                          </w:trPr>
                          <w:tc>
                            <w:tcPr>
                              <w:tcW w:w="0" w:type="auto"/>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r>
                      </w:tbl>
                      <w:p w:rsidR="00926585" w:rsidRPr="00926585" w:rsidRDefault="00926585" w:rsidP="00926585">
                        <w:pPr>
                          <w:spacing w:after="0" w:line="240" w:lineRule="auto"/>
                          <w:rPr>
                            <w:rFonts w:ascii="Verdana" w:eastAsia="Times New Roman" w:hAnsi="Verdana" w:cs="Times New Roman"/>
                            <w:color w:val="000000"/>
                            <w:sz w:val="18"/>
                            <w:szCs w:val="18"/>
                          </w:rPr>
                        </w:pPr>
                      </w:p>
                    </w:tc>
                  </w:tr>
                </w:tbl>
                <w:p w:rsidR="00926585" w:rsidRPr="00926585" w:rsidRDefault="00926585" w:rsidP="00926585">
                  <w:pPr>
                    <w:spacing w:after="0" w:line="240" w:lineRule="auto"/>
                    <w:rPr>
                      <w:rFonts w:ascii="Verdana" w:eastAsia="Times New Roman" w:hAnsi="Verdana" w:cs="Times New Roman"/>
                      <w:color w:val="000000"/>
                      <w:sz w:val="18"/>
                      <w:szCs w:val="18"/>
                    </w:rPr>
                  </w:pPr>
                </w:p>
              </w:tc>
            </w:tr>
          </w:tbl>
          <w:p w:rsidR="00926585" w:rsidRPr="00926585" w:rsidRDefault="00926585" w:rsidP="00926585">
            <w:pPr>
              <w:spacing w:after="0" w:line="240" w:lineRule="auto"/>
              <w:rPr>
                <w:rFonts w:ascii="Verdana" w:eastAsia="Times New Roman" w:hAnsi="Verdana" w:cs="Times New Roman"/>
                <w:color w:val="000000"/>
                <w:sz w:val="18"/>
                <w:szCs w:val="18"/>
              </w:rPr>
            </w:pPr>
          </w:p>
        </w:tc>
        <w:tc>
          <w:tcPr>
            <w:tcW w:w="48" w:type="dxa"/>
            <w:shd w:val="clear" w:color="auto" w:fill="F6F9FB"/>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0" cy="7620"/>
                  <wp:effectExtent l="0" t="0" r="0" b="0"/>
                  <wp:docPr id="58" name="Picture 58"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
                          </a:xfrm>
                          <a:prstGeom prst="rect">
                            <a:avLst/>
                          </a:prstGeom>
                          <a:noFill/>
                          <a:ln>
                            <a:noFill/>
                          </a:ln>
                        </pic:spPr>
                      </pic:pic>
                    </a:graphicData>
                  </a:graphic>
                </wp:inline>
              </w:drawing>
            </w:r>
          </w:p>
        </w:tc>
      </w:tr>
    </w:tbl>
    <w:p w:rsidR="00926585" w:rsidRPr="00926585" w:rsidRDefault="00926585" w:rsidP="00926585">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926585" w:rsidRPr="00926585" w:rsidTr="00926585">
        <w:trPr>
          <w:tblCellSpacing w:w="0" w:type="dxa"/>
        </w:trPr>
        <w:tc>
          <w:tcPr>
            <w:tcW w:w="0" w:type="auto"/>
            <w:shd w:val="clear" w:color="auto" w:fill="F6F9FB"/>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0"/>
                  <wp:effectExtent l="0" t="0" r="0" b="0"/>
                  <wp:docPr id="57" name="Picture 5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0"/>
                          </a:xfrm>
                          <a:prstGeom prst="rect">
                            <a:avLst/>
                          </a:prstGeom>
                          <a:noFill/>
                          <a:ln>
                            <a:noFill/>
                          </a:ln>
                        </pic:spPr>
                      </pic:pic>
                    </a:graphicData>
                  </a:graphic>
                </wp:inline>
              </w:drawing>
            </w:r>
          </w:p>
        </w:tc>
      </w:tr>
    </w:tbl>
    <w:p w:rsidR="00926585" w:rsidRPr="00926585" w:rsidRDefault="00926585" w:rsidP="00926585">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10560"/>
        <w:gridCol w:w="120"/>
      </w:tblGrid>
      <w:tr w:rsidR="00926585" w:rsidRPr="00926585" w:rsidTr="00926585">
        <w:trPr>
          <w:tblCellSpacing w:w="0" w:type="dxa"/>
        </w:trPr>
        <w:tc>
          <w:tcPr>
            <w:tcW w:w="48" w:type="dxa"/>
            <w:shd w:val="clear" w:color="auto" w:fill="F6F9FB"/>
            <w:hideMark/>
          </w:tcPr>
          <w:p w:rsidR="00926585" w:rsidRPr="00926585" w:rsidRDefault="00926585" w:rsidP="00926585">
            <w:pPr>
              <w:spacing w:after="0" w:line="240" w:lineRule="auto"/>
              <w:rPr>
                <w:rFonts w:ascii="Verdana" w:eastAsia="Times New Roman" w:hAnsi="Verdana" w:cs="Times New Roman"/>
                <w:color w:val="000000"/>
                <w:sz w:val="18"/>
                <w:szCs w:val="18"/>
              </w:rPr>
            </w:pPr>
            <w:bookmarkStart w:id="0" w:name=""/>
            <w:r w:rsidRPr="00926585">
              <w:rPr>
                <w:rFonts w:ascii="Verdana" w:eastAsia="Times New Roman" w:hAnsi="Verdana" w:cs="Times New Roman"/>
                <w:noProof/>
                <w:color w:val="0D5486"/>
                <w:sz w:val="18"/>
                <w:szCs w:val="18"/>
              </w:rPr>
              <w:drawing>
                <wp:inline distT="0" distB="0" distL="0" distR="0">
                  <wp:extent cx="76200" cy="7620"/>
                  <wp:effectExtent l="0" t="0" r="0" b="0"/>
                  <wp:docPr id="56" name="Picture 5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60"/>
            </w:tblGrid>
            <w:tr w:rsidR="00926585" w:rsidRPr="00926585">
              <w:trPr>
                <w:tblCellSpacing w:w="0" w:type="dxa"/>
              </w:trPr>
              <w:tc>
                <w:tcPr>
                  <w:tcW w:w="0" w:type="auto"/>
                  <w:shd w:val="clear" w:color="auto" w:fill="CAD3DE"/>
                  <w:vAlign w:val="center"/>
                  <w:hideMark/>
                </w:tcPr>
                <w:tbl>
                  <w:tblPr>
                    <w:tblW w:w="5000" w:type="pct"/>
                    <w:tblCellSpacing w:w="3" w:type="dxa"/>
                    <w:tblCellMar>
                      <w:top w:w="60" w:type="dxa"/>
                      <w:left w:w="60" w:type="dxa"/>
                      <w:bottom w:w="60" w:type="dxa"/>
                      <w:right w:w="60" w:type="dxa"/>
                    </w:tblCellMar>
                    <w:tblLook w:val="04A0" w:firstRow="1" w:lastRow="0" w:firstColumn="1" w:lastColumn="0" w:noHBand="0" w:noVBand="1"/>
                  </w:tblPr>
                  <w:tblGrid>
                    <w:gridCol w:w="10560"/>
                  </w:tblGrid>
                  <w:tr w:rsidR="00926585" w:rsidRPr="00926585">
                    <w:trPr>
                      <w:tblCellSpacing w:w="3"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5214"/>
                          <w:gridCol w:w="5214"/>
                        </w:tblGrid>
                        <w:tr w:rsidR="00926585" w:rsidRPr="00926585" w:rsidTr="00926585">
                          <w:trPr>
                            <w:tblCellSpacing w:w="0" w:type="dxa"/>
                          </w:trPr>
                          <w:tc>
                            <w:tcPr>
                              <w:tcW w:w="0" w:type="auto"/>
                              <w:gridSpan w:val="2"/>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95250"/>
                                    <wp:effectExtent l="0" t="0" r="0" b="0"/>
                                    <wp:docPr id="55" name="Picture 5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95250"/>
                                            </a:xfrm>
                                            <a:prstGeom prst="rect">
                                              <a:avLst/>
                                            </a:prstGeom>
                                            <a:noFill/>
                                            <a:ln>
                                              <a:noFill/>
                                            </a:ln>
                                          </pic:spPr>
                                        </pic:pic>
                                      </a:graphicData>
                                    </a:graphic>
                                  </wp:inline>
                                </w:drawing>
                              </w:r>
                            </w:p>
                          </w:tc>
                        </w:tr>
                        <w:tr w:rsidR="00926585" w:rsidRPr="00926585" w:rsidTr="00926585">
                          <w:trPr>
                            <w:tblCellSpacing w:w="0" w:type="dxa"/>
                          </w:trPr>
                          <w:tc>
                            <w:tcPr>
                              <w:tcW w:w="0" w:type="auto"/>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 </w:t>
                              </w:r>
                            </w:p>
                          </w:tc>
                          <w:tc>
                            <w:tcPr>
                              <w:tcW w:w="0" w:type="auto"/>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 </w:t>
                              </w:r>
                            </w:p>
                          </w:tc>
                        </w:tr>
                      </w:tbl>
                      <w:p w:rsidR="00926585" w:rsidRPr="00926585" w:rsidRDefault="00926585" w:rsidP="00926585">
                        <w:pPr>
                          <w:spacing w:after="24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Compute the price and quantity variances for direct materials and direct labor.</w:t>
                        </w:r>
                      </w:p>
                      <w:tbl>
                        <w:tblPr>
                          <w:tblW w:w="0" w:type="auto"/>
                          <w:tblCellSpacing w:w="0" w:type="dxa"/>
                          <w:tblCellMar>
                            <w:left w:w="0" w:type="dxa"/>
                            <w:right w:w="0" w:type="dxa"/>
                          </w:tblCellMar>
                          <w:tblLook w:val="04A0" w:firstRow="1" w:lastRow="0" w:firstColumn="1" w:lastColumn="0" w:noHBand="0" w:noVBand="1"/>
                        </w:tblPr>
                        <w:tblGrid>
                          <w:gridCol w:w="2452"/>
                          <w:gridCol w:w="60"/>
                          <w:gridCol w:w="1452"/>
                          <w:gridCol w:w="60"/>
                          <w:gridCol w:w="1698"/>
                        </w:tblGrid>
                        <w:tr w:rsidR="00926585" w:rsidRPr="00926585" w:rsidTr="00926585">
                          <w:trPr>
                            <w:tblCellSpacing w:w="0" w:type="dxa"/>
                          </w:trPr>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Materials price variance</w:t>
                              </w:r>
                            </w:p>
                          </w:tc>
                          <w:tc>
                            <w:tcPr>
                              <w:tcW w:w="60" w:type="dxa"/>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w:t>
                              </w:r>
                            </w:p>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53" name="Picture 53"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1"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3" type="#_x0000_t75" style="width:1in;height:18pt" o:ole="">
                                    <v:imagedata r:id="rId5" o:title=""/>
                                  </v:shape>
                                  <w:control r:id="rId6" w:name="DefaultOcxName" w:shapeid="_x0000_i1373"/>
                                </w:object>
                              </w:r>
                            </w:p>
                          </w:tc>
                          <w:tc>
                            <w:tcPr>
                              <w:tcW w:w="60" w:type="dxa"/>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52" name="Picture 5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003"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71" type="#_x0000_t75" style="width:84.6pt;height:18pt" o:ole="">
                                    <v:imagedata r:id="rId7" o:title=""/>
                                  </v:shape>
                                  <w:control r:id="rId8" w:name="DefaultOcxName1" w:shapeid="_x0000_i1371"/>
                                </w:object>
                              </w:r>
                            </w:p>
                          </w:tc>
                        </w:tr>
                        <w:tr w:rsidR="00926585" w:rsidRPr="00926585" w:rsidTr="00926585">
                          <w:trPr>
                            <w:tblCellSpacing w:w="0" w:type="dxa"/>
                          </w:trPr>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Materials quantity variance</w:t>
                              </w:r>
                            </w:p>
                          </w:tc>
                          <w:tc>
                            <w:tcPr>
                              <w:tcW w:w="60" w:type="dxa"/>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w:t>
                              </w:r>
                            </w:p>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51" name="Picture 51"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006"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74" type="#_x0000_t75" style="width:1in;height:18pt" o:ole="">
                                    <v:imagedata r:id="rId5" o:title=""/>
                                  </v:shape>
                                  <w:control r:id="rId9" w:name="DefaultOcxName2" w:shapeid="_x0000_i1374"/>
                                </w:object>
                              </w:r>
                            </w:p>
                          </w:tc>
                          <w:tc>
                            <w:tcPr>
                              <w:tcW w:w="60" w:type="dxa"/>
                              <w:shd w:val="clear" w:color="auto" w:fill="EEF5FF"/>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50" name="Picture 5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00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69" type="#_x0000_t75" style="width:84.6pt;height:18pt" o:ole="">
                                    <v:imagedata r:id="rId10" o:title=""/>
                                  </v:shape>
                                  <w:control r:id="rId11" w:name="DefaultOcxName3" w:shapeid="_x0000_i1369"/>
                                </w:object>
                              </w:r>
                            </w:p>
                          </w:tc>
                        </w:tr>
                        <w:tr w:rsidR="00926585" w:rsidRPr="00926585" w:rsidTr="00926585">
                          <w:trPr>
                            <w:tblCellSpacing w:w="0" w:type="dxa"/>
                          </w:trPr>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Labor price variance</w:t>
                              </w:r>
                            </w:p>
                          </w:tc>
                          <w:tc>
                            <w:tcPr>
                              <w:tcW w:w="60" w:type="dxa"/>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w:t>
                              </w:r>
                            </w:p>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49" name="Picture 49"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011"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75" type="#_x0000_t75" style="width:1in;height:18pt" o:ole="">
                                    <v:imagedata r:id="rId5" o:title=""/>
                                  </v:shape>
                                  <w:control r:id="rId12" w:name="DefaultOcxName4" w:shapeid="_x0000_i1375"/>
                                </w:object>
                              </w:r>
                            </w:p>
                          </w:tc>
                          <w:tc>
                            <w:tcPr>
                              <w:tcW w:w="60" w:type="dxa"/>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48" name="Picture 48" descr="Entry field with incorrect answer now contains modifi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013" descr="Entry field with incorrect answer now contains modified dat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67" type="#_x0000_t75" style="width:84.6pt;height:18pt" o:ole="">
                                    <v:imagedata r:id="rId13" o:title=""/>
                                  </v:shape>
                                  <w:control r:id="rId14" w:name="DefaultOcxName5" w:shapeid="_x0000_i1367"/>
                                </w:object>
                              </w:r>
                            </w:p>
                          </w:tc>
                        </w:tr>
                        <w:tr w:rsidR="00926585" w:rsidRPr="00926585" w:rsidTr="00926585">
                          <w:trPr>
                            <w:tblCellSpacing w:w="0" w:type="dxa"/>
                          </w:trPr>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Labor quantity variance</w:t>
                              </w:r>
                            </w:p>
                          </w:tc>
                          <w:tc>
                            <w:tcPr>
                              <w:tcW w:w="60" w:type="dxa"/>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w:t>
                              </w:r>
                            </w:p>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47" name="Picture 47"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016"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76" type="#_x0000_t75" style="width:1in;height:18pt" o:ole="">
                                    <v:imagedata r:id="rId5" o:title=""/>
                                  </v:shape>
                                  <w:control r:id="rId15" w:name="DefaultOcxName6" w:shapeid="_x0000_i1376"/>
                                </w:object>
                              </w:r>
                            </w:p>
                          </w:tc>
                          <w:tc>
                            <w:tcPr>
                              <w:tcW w:w="60" w:type="dxa"/>
                              <w:shd w:val="clear" w:color="auto" w:fill="EEF5FF"/>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46" name="Picture 4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01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65" type="#_x0000_t75" style="width:84.6pt;height:18pt" o:ole="">
                                    <v:imagedata r:id="rId16" o:title=""/>
                                  </v:shape>
                                  <w:control r:id="rId17" w:name="DefaultOcxName7" w:shapeid="_x0000_i1365"/>
                                </w:object>
                              </w:r>
                            </w:p>
                          </w:tc>
                        </w:tr>
                        <w:tr w:rsidR="00926585" w:rsidRPr="00926585" w:rsidTr="00926585">
                          <w:trPr>
                            <w:tblCellSpacing w:w="0" w:type="dxa"/>
                          </w:trPr>
                          <w:tc>
                            <w:tcPr>
                              <w:tcW w:w="0" w:type="auto"/>
                              <w:gridSpan w:val="5"/>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r>
                      </w:tbl>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br w:type="textWrapping" w:clear="all"/>
                        </w:r>
                      </w:p>
                    </w:tc>
                  </w:tr>
                </w:tbl>
                <w:p w:rsidR="00926585" w:rsidRPr="00926585" w:rsidRDefault="00926585" w:rsidP="00926585">
                  <w:pPr>
                    <w:spacing w:after="0" w:line="240" w:lineRule="auto"/>
                    <w:rPr>
                      <w:rFonts w:ascii="Verdana" w:eastAsia="Times New Roman" w:hAnsi="Verdana" w:cs="Times New Roman"/>
                      <w:color w:val="000000"/>
                      <w:sz w:val="18"/>
                      <w:szCs w:val="18"/>
                    </w:rPr>
                  </w:pPr>
                </w:p>
              </w:tc>
            </w:tr>
          </w:tbl>
          <w:p w:rsidR="00926585" w:rsidRPr="00926585" w:rsidRDefault="00926585" w:rsidP="00926585">
            <w:pPr>
              <w:spacing w:after="0" w:line="240" w:lineRule="auto"/>
              <w:rPr>
                <w:rFonts w:ascii="Verdana" w:eastAsia="Times New Roman" w:hAnsi="Verdana" w:cs="Times New Roman"/>
                <w:color w:val="000000"/>
                <w:sz w:val="18"/>
                <w:szCs w:val="18"/>
              </w:rPr>
            </w:pPr>
          </w:p>
        </w:tc>
        <w:tc>
          <w:tcPr>
            <w:tcW w:w="48" w:type="dxa"/>
            <w:shd w:val="clear" w:color="auto" w:fill="F6F9FB"/>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0" cy="7620"/>
                  <wp:effectExtent l="0" t="0" r="0" b="0"/>
                  <wp:docPr id="44" name="Picture 4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
                          </a:xfrm>
                          <a:prstGeom prst="rect">
                            <a:avLst/>
                          </a:prstGeom>
                          <a:noFill/>
                          <a:ln>
                            <a:noFill/>
                          </a:ln>
                        </pic:spPr>
                      </pic:pic>
                    </a:graphicData>
                  </a:graphic>
                </wp:inline>
              </w:drawing>
            </w:r>
          </w:p>
        </w:tc>
      </w:tr>
    </w:tbl>
    <w:p w:rsidR="00926585" w:rsidRPr="00926585" w:rsidRDefault="00926585" w:rsidP="00926585">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926585" w:rsidRPr="00926585" w:rsidTr="00926585">
        <w:trPr>
          <w:tblCellSpacing w:w="0" w:type="dxa"/>
        </w:trPr>
        <w:tc>
          <w:tcPr>
            <w:tcW w:w="0" w:type="auto"/>
            <w:shd w:val="clear" w:color="auto" w:fill="F6F9FB"/>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0"/>
                  <wp:effectExtent l="0" t="0" r="0" b="0"/>
                  <wp:docPr id="43" name="Picture 4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0"/>
                          </a:xfrm>
                          <a:prstGeom prst="rect">
                            <a:avLst/>
                          </a:prstGeom>
                          <a:noFill/>
                          <a:ln>
                            <a:noFill/>
                          </a:ln>
                        </pic:spPr>
                      </pic:pic>
                    </a:graphicData>
                  </a:graphic>
                </wp:inline>
              </w:drawing>
            </w:r>
          </w:p>
        </w:tc>
      </w:tr>
    </w:tbl>
    <w:p w:rsidR="00926585" w:rsidRPr="00926585" w:rsidRDefault="00926585" w:rsidP="00926585">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10560"/>
        <w:gridCol w:w="120"/>
      </w:tblGrid>
      <w:tr w:rsidR="00926585" w:rsidRPr="00926585" w:rsidTr="00926585">
        <w:trPr>
          <w:tblCellSpacing w:w="0" w:type="dxa"/>
        </w:trPr>
        <w:tc>
          <w:tcPr>
            <w:tcW w:w="48" w:type="dxa"/>
            <w:shd w:val="clear" w:color="auto" w:fill="F6F9FB"/>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D5486"/>
                <w:sz w:val="18"/>
                <w:szCs w:val="18"/>
              </w:rPr>
              <w:drawing>
                <wp:inline distT="0" distB="0" distL="0" distR="0">
                  <wp:extent cx="76200" cy="7620"/>
                  <wp:effectExtent l="0" t="0" r="0" b="0"/>
                  <wp:docPr id="42" name="Picture 4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60"/>
            </w:tblGrid>
            <w:tr w:rsidR="00926585" w:rsidRPr="00926585">
              <w:trPr>
                <w:tblCellSpacing w:w="0" w:type="dxa"/>
              </w:trPr>
              <w:tc>
                <w:tcPr>
                  <w:tcW w:w="0" w:type="auto"/>
                  <w:shd w:val="clear" w:color="auto" w:fill="CAD3DE"/>
                  <w:vAlign w:val="center"/>
                  <w:hideMark/>
                </w:tcPr>
                <w:tbl>
                  <w:tblPr>
                    <w:tblW w:w="5000" w:type="pct"/>
                    <w:tblCellSpacing w:w="3" w:type="dxa"/>
                    <w:tblCellMar>
                      <w:top w:w="60" w:type="dxa"/>
                      <w:left w:w="60" w:type="dxa"/>
                      <w:bottom w:w="60" w:type="dxa"/>
                      <w:right w:w="60" w:type="dxa"/>
                    </w:tblCellMar>
                    <w:tblLook w:val="04A0" w:firstRow="1" w:lastRow="0" w:firstColumn="1" w:lastColumn="0" w:noHBand="0" w:noVBand="1"/>
                  </w:tblPr>
                  <w:tblGrid>
                    <w:gridCol w:w="10560"/>
                  </w:tblGrid>
                  <w:tr w:rsidR="00926585" w:rsidRPr="00926585">
                    <w:trPr>
                      <w:tblCellSpacing w:w="3"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5214"/>
                          <w:gridCol w:w="5214"/>
                        </w:tblGrid>
                        <w:tr w:rsidR="00926585" w:rsidRPr="00926585" w:rsidTr="00926585">
                          <w:trPr>
                            <w:tblCellSpacing w:w="0" w:type="dxa"/>
                          </w:trPr>
                          <w:tc>
                            <w:tcPr>
                              <w:tcW w:w="0" w:type="auto"/>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 </w:t>
                              </w:r>
                            </w:p>
                          </w:tc>
                          <w:tc>
                            <w:tcPr>
                              <w:tcW w:w="0" w:type="auto"/>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 </w:t>
                              </w:r>
                            </w:p>
                          </w:tc>
                        </w:tr>
                      </w:tbl>
                      <w:p w:rsidR="00926585" w:rsidRPr="00926585" w:rsidRDefault="00926585" w:rsidP="00926585">
                        <w:pPr>
                          <w:spacing w:after="24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Compute the total overhead variance.</w:t>
                        </w:r>
                      </w:p>
                      <w:tbl>
                        <w:tblPr>
                          <w:tblW w:w="0" w:type="auto"/>
                          <w:tblCellSpacing w:w="0" w:type="dxa"/>
                          <w:tblCellMar>
                            <w:left w:w="0" w:type="dxa"/>
                            <w:right w:w="0" w:type="dxa"/>
                          </w:tblCellMar>
                          <w:tblLook w:val="04A0" w:firstRow="1" w:lastRow="0" w:firstColumn="1" w:lastColumn="0" w:noHBand="0" w:noVBand="1"/>
                        </w:tblPr>
                        <w:tblGrid>
                          <w:gridCol w:w="2213"/>
                          <w:gridCol w:w="60"/>
                          <w:gridCol w:w="1452"/>
                          <w:gridCol w:w="60"/>
                          <w:gridCol w:w="1698"/>
                        </w:tblGrid>
                        <w:tr w:rsidR="00926585" w:rsidRPr="00926585" w:rsidTr="00926585">
                          <w:trPr>
                            <w:tblCellSpacing w:w="0" w:type="dxa"/>
                          </w:trPr>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Total Overhead variance</w:t>
                              </w:r>
                            </w:p>
                          </w:tc>
                          <w:tc>
                            <w:tcPr>
                              <w:tcW w:w="60" w:type="dxa"/>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w:t>
                              </w:r>
                            </w:p>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39" name="Picture 39"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021"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77" type="#_x0000_t75" style="width:1in;height:18pt" o:ole="">
                                    <v:imagedata r:id="rId5" o:title=""/>
                                  </v:shape>
                                  <w:control r:id="rId18" w:name="DefaultOcxName8" w:shapeid="_x0000_i1377"/>
                                </w:object>
                              </w:r>
                            </w:p>
                          </w:tc>
                          <w:tc>
                            <w:tcPr>
                              <w:tcW w:w="60" w:type="dxa"/>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38" name="Picture 38" descr="Entry field with incorrect answer now contains modifi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023" descr="Entry field with incorrect answer now contains modified dat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63" type="#_x0000_t75" style="width:84.6pt;height:18pt" o:ole="">
                                    <v:imagedata r:id="rId19" o:title=""/>
                                  </v:shape>
                                  <w:control r:id="rId20" w:name="DefaultOcxName9" w:shapeid="_x0000_i1363"/>
                                </w:object>
                              </w:r>
                            </w:p>
                          </w:tc>
                        </w:tr>
                        <w:tr w:rsidR="00926585" w:rsidRPr="00926585" w:rsidTr="00926585">
                          <w:trPr>
                            <w:tblCellSpacing w:w="0" w:type="dxa"/>
                          </w:trPr>
                          <w:tc>
                            <w:tcPr>
                              <w:tcW w:w="0" w:type="auto"/>
                              <w:gridSpan w:val="5"/>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r>
                      </w:tbl>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br w:type="textWrapping" w:clear="all"/>
                        </w:r>
                      </w:p>
                    </w:tc>
                  </w:tr>
                </w:tbl>
                <w:p w:rsidR="00926585" w:rsidRPr="00926585" w:rsidRDefault="00926585" w:rsidP="00926585">
                  <w:pPr>
                    <w:spacing w:after="0" w:line="240" w:lineRule="auto"/>
                    <w:rPr>
                      <w:rFonts w:ascii="Verdana" w:eastAsia="Times New Roman" w:hAnsi="Verdana" w:cs="Times New Roman"/>
                      <w:color w:val="000000"/>
                      <w:sz w:val="18"/>
                      <w:szCs w:val="18"/>
                    </w:rPr>
                  </w:pPr>
                </w:p>
              </w:tc>
            </w:tr>
          </w:tbl>
          <w:p w:rsidR="00926585" w:rsidRPr="00926585" w:rsidRDefault="00926585" w:rsidP="00926585">
            <w:pPr>
              <w:spacing w:after="0" w:line="240" w:lineRule="auto"/>
              <w:rPr>
                <w:rFonts w:ascii="Verdana" w:eastAsia="Times New Roman" w:hAnsi="Verdana" w:cs="Times New Roman"/>
                <w:color w:val="000000"/>
                <w:sz w:val="18"/>
                <w:szCs w:val="18"/>
              </w:rPr>
            </w:pPr>
          </w:p>
        </w:tc>
        <w:tc>
          <w:tcPr>
            <w:tcW w:w="48" w:type="dxa"/>
            <w:shd w:val="clear" w:color="auto" w:fill="F6F9FB"/>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0" cy="7620"/>
                  <wp:effectExtent l="0" t="0" r="0" b="0"/>
                  <wp:docPr id="36" name="Picture 3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
                          </a:xfrm>
                          <a:prstGeom prst="rect">
                            <a:avLst/>
                          </a:prstGeom>
                          <a:noFill/>
                          <a:ln>
                            <a:noFill/>
                          </a:ln>
                        </pic:spPr>
                      </pic:pic>
                    </a:graphicData>
                  </a:graphic>
                </wp:inline>
              </w:drawing>
            </w:r>
          </w:p>
        </w:tc>
      </w:tr>
    </w:tbl>
    <w:p w:rsidR="00926585" w:rsidRPr="00926585" w:rsidRDefault="00926585" w:rsidP="00926585">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926585" w:rsidRPr="00926585" w:rsidTr="00926585">
        <w:trPr>
          <w:tblCellSpacing w:w="0" w:type="dxa"/>
        </w:trPr>
        <w:tc>
          <w:tcPr>
            <w:tcW w:w="0" w:type="auto"/>
            <w:shd w:val="clear" w:color="auto" w:fill="F6F9FB"/>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0"/>
                  <wp:effectExtent l="0" t="0" r="0" b="0"/>
                  <wp:docPr id="35" name="Picture 3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0"/>
                          </a:xfrm>
                          <a:prstGeom prst="rect">
                            <a:avLst/>
                          </a:prstGeom>
                          <a:noFill/>
                          <a:ln>
                            <a:noFill/>
                          </a:ln>
                        </pic:spPr>
                      </pic:pic>
                    </a:graphicData>
                  </a:graphic>
                </wp:inline>
              </w:drawing>
            </w:r>
          </w:p>
        </w:tc>
      </w:tr>
    </w:tbl>
    <w:p w:rsidR="00926585" w:rsidRPr="00926585" w:rsidRDefault="00926585" w:rsidP="00926585">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10680"/>
      </w:tblGrid>
      <w:tr w:rsidR="00926585" w:rsidRPr="00926585" w:rsidTr="00926585">
        <w:trPr>
          <w:tblCellSpacing w:w="0" w:type="dxa"/>
        </w:trPr>
        <w:tc>
          <w:tcPr>
            <w:tcW w:w="48" w:type="dxa"/>
            <w:shd w:val="clear" w:color="auto" w:fill="F6F9FB"/>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D5486"/>
                <w:sz w:val="18"/>
                <w:szCs w:val="18"/>
              </w:rPr>
              <w:lastRenderedPageBreak/>
              <w:drawing>
                <wp:inline distT="0" distB="0" distL="0" distR="0">
                  <wp:extent cx="76200" cy="7620"/>
                  <wp:effectExtent l="0" t="0" r="0" b="0"/>
                  <wp:docPr id="34" name="Picture 3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680"/>
            </w:tblGrid>
            <w:tr w:rsidR="00926585" w:rsidRPr="00926585">
              <w:trPr>
                <w:tblCellSpacing w:w="0" w:type="dxa"/>
              </w:trPr>
              <w:tc>
                <w:tcPr>
                  <w:tcW w:w="0" w:type="auto"/>
                  <w:shd w:val="clear" w:color="auto" w:fill="CAD3DE"/>
                  <w:vAlign w:val="center"/>
                  <w:hideMark/>
                </w:tcPr>
                <w:tbl>
                  <w:tblPr>
                    <w:tblW w:w="5000" w:type="pct"/>
                    <w:tblCellSpacing w:w="3" w:type="dxa"/>
                    <w:tblCellMar>
                      <w:top w:w="60" w:type="dxa"/>
                      <w:left w:w="60" w:type="dxa"/>
                      <w:bottom w:w="60" w:type="dxa"/>
                      <w:right w:w="60" w:type="dxa"/>
                    </w:tblCellMar>
                    <w:tblLook w:val="04A0" w:firstRow="1" w:lastRow="0" w:firstColumn="1" w:lastColumn="0" w:noHBand="0" w:noVBand="1"/>
                  </w:tblPr>
                  <w:tblGrid>
                    <w:gridCol w:w="10680"/>
                  </w:tblGrid>
                  <w:tr w:rsidR="00926585" w:rsidRPr="00926585">
                    <w:trPr>
                      <w:tblCellSpacing w:w="3"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40"/>
                          <w:gridCol w:w="10308"/>
                        </w:tblGrid>
                        <w:tr w:rsidR="00926585" w:rsidRPr="00926585" w:rsidTr="00926585">
                          <w:trPr>
                            <w:tblCellSpacing w:w="0" w:type="dxa"/>
                          </w:trPr>
                          <w:tc>
                            <w:tcPr>
                              <w:tcW w:w="0" w:type="auto"/>
                              <w:gridSpan w:val="2"/>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95250"/>
                                    <wp:effectExtent l="0" t="0" r="0" b="0"/>
                                    <wp:docPr id="33" name="Picture 3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95250"/>
                                            </a:xfrm>
                                            <a:prstGeom prst="rect">
                                              <a:avLst/>
                                            </a:prstGeom>
                                            <a:noFill/>
                                            <a:ln>
                                              <a:noFill/>
                                            </a:ln>
                                          </pic:spPr>
                                        </pic:pic>
                                      </a:graphicData>
                                    </a:graphic>
                                  </wp:inline>
                                </w:drawing>
                              </w:r>
                            </w:p>
                          </w:tc>
                        </w:tr>
                        <w:bookmarkEnd w:id="0"/>
                        <w:tr w:rsidR="00926585" w:rsidRPr="00926585" w:rsidTr="00926585">
                          <w:trPr>
                            <w:tblCellSpacing w:w="0" w:type="dxa"/>
                          </w:trPr>
                          <w:tc>
                            <w:tcPr>
                              <w:tcW w:w="96" w:type="dxa"/>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152400" cy="152400"/>
                                    <wp:effectExtent l="0" t="0" r="0" b="0"/>
                                    <wp:docPr id="32" name="Picture 32" descr="Partially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rtially correct answ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bookmarkStart w:id="1" w:name="_GoBack"/>
                              <w:bookmarkEnd w:id="1"/>
                            </w:p>
                          </w:tc>
                        </w:tr>
                        <w:tr w:rsidR="00926585" w:rsidRPr="00926585" w:rsidTr="00926585">
                          <w:trPr>
                            <w:tblCellSpacing w:w="0" w:type="dxa"/>
                          </w:trPr>
                          <w:tc>
                            <w:tcPr>
                              <w:tcW w:w="0" w:type="auto"/>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 </w:t>
                              </w:r>
                            </w:p>
                          </w:tc>
                          <w:tc>
                            <w:tcPr>
                              <w:tcW w:w="0" w:type="auto"/>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 </w:t>
                              </w:r>
                            </w:p>
                          </w:tc>
                        </w:tr>
                      </w:tbl>
                      <w:p w:rsidR="00926585" w:rsidRPr="00926585" w:rsidRDefault="00926585" w:rsidP="00926585">
                        <w:pPr>
                          <w:spacing w:after="24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Prepare an income statement for management.</w:t>
                        </w:r>
                      </w:p>
                      <w:tbl>
                        <w:tblPr>
                          <w:tblW w:w="0" w:type="auto"/>
                          <w:tblCellSpacing w:w="0" w:type="dxa"/>
                          <w:tblCellMar>
                            <w:top w:w="18" w:type="dxa"/>
                            <w:left w:w="18" w:type="dxa"/>
                            <w:bottom w:w="18" w:type="dxa"/>
                            <w:right w:w="18" w:type="dxa"/>
                          </w:tblCellMar>
                          <w:tblLook w:val="04A0" w:firstRow="1" w:lastRow="0" w:firstColumn="1" w:lastColumn="0" w:noHBand="0" w:noVBand="1"/>
                        </w:tblPr>
                        <w:tblGrid>
                          <w:gridCol w:w="4524"/>
                          <w:gridCol w:w="1488"/>
                          <w:gridCol w:w="1104"/>
                          <w:gridCol w:w="1488"/>
                          <w:gridCol w:w="1104"/>
                        </w:tblGrid>
                        <w:tr w:rsidR="00926585" w:rsidRPr="00926585" w:rsidTr="00926585">
                          <w:trPr>
                            <w:tblCellSpacing w:w="0" w:type="dxa"/>
                          </w:trPr>
                          <w:tc>
                            <w:tcPr>
                              <w:tcW w:w="0" w:type="auto"/>
                              <w:gridSpan w:val="5"/>
                              <w:shd w:val="clear" w:color="auto" w:fill="003566"/>
                              <w:vAlign w:val="center"/>
                              <w:hideMark/>
                            </w:tcPr>
                            <w:p w:rsidR="00926585" w:rsidRPr="00926585" w:rsidRDefault="00926585" w:rsidP="00926585">
                              <w:pPr>
                                <w:spacing w:after="0" w:line="240" w:lineRule="auto"/>
                                <w:jc w:val="center"/>
                                <w:rPr>
                                  <w:rFonts w:ascii="Verdana" w:eastAsia="Times New Roman" w:hAnsi="Verdana" w:cs="Times New Roman"/>
                                  <w:color w:val="000000"/>
                                  <w:sz w:val="18"/>
                                  <w:szCs w:val="18"/>
                                </w:rPr>
                              </w:pPr>
                              <w:r w:rsidRPr="00926585">
                                <w:rPr>
                                  <w:rFonts w:ascii="Tahoma" w:eastAsia="Times New Roman" w:hAnsi="Tahoma" w:cs="Tahoma"/>
                                  <w:b/>
                                  <w:bCs/>
                                  <w:color w:val="FFFFFF"/>
                                  <w:sz w:val="18"/>
                                  <w:szCs w:val="18"/>
                                </w:rPr>
                                <w:t>PACE LABS, INC.</w:t>
                              </w:r>
                              <w:r w:rsidRPr="00926585">
                                <w:rPr>
                                  <w:rFonts w:ascii="Tahoma" w:eastAsia="Times New Roman" w:hAnsi="Tahoma" w:cs="Tahoma"/>
                                  <w:b/>
                                  <w:bCs/>
                                  <w:color w:val="FFFFFF"/>
                                  <w:sz w:val="18"/>
                                  <w:szCs w:val="18"/>
                                </w:rPr>
                                <w:br/>
                                <w:t>Income Statement</w:t>
                              </w:r>
                              <w:r w:rsidRPr="00926585">
                                <w:rPr>
                                  <w:rFonts w:ascii="Tahoma" w:eastAsia="Times New Roman" w:hAnsi="Tahoma" w:cs="Tahoma"/>
                                  <w:b/>
                                  <w:bCs/>
                                  <w:color w:val="FFFFFF"/>
                                  <w:sz w:val="18"/>
                                  <w:szCs w:val="18"/>
                                </w:rPr>
                                <w:br/>
                                <w:t>For the Month Ended November 30, 2014</w:t>
                              </w:r>
                            </w:p>
                          </w:tc>
                        </w:tr>
                        <w:tr w:rsidR="00926585" w:rsidRPr="00926585" w:rsidTr="00926585">
                          <w:trPr>
                            <w:tblCellSpacing w:w="0" w:type="dxa"/>
                          </w:trPr>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31" name="Picture 3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026"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62" type="#_x0000_t75" style="width:205.8pt;height:18pt" o:ole="">
                                    <v:imagedata r:id="rId22" o:title=""/>
                                  </v:shape>
                                  <w:control r:id="rId23" w:name="DefaultOcxName10" w:shapeid="_x0000_i1362"/>
                                </w:object>
                              </w:r>
                            </w:p>
                          </w:tc>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26585" w:rsidRPr="00926585" w:rsidRDefault="00926585" w:rsidP="00926585">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Tahoma" w:eastAsia="Times New Roman" w:hAnsi="Tahoma" w:cs="Tahoma"/>
                                  <w:color w:val="000000"/>
                                  <w:sz w:val="18"/>
                                  <w:szCs w:val="18"/>
                                </w:rPr>
                                <w:t>$</w:t>
                              </w:r>
                            </w:p>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30" name="Picture 30"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040"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78" type="#_x0000_t75" style="width:1in;height:18pt" o:ole="">
                                    <v:imagedata r:id="rId5" o:title=""/>
                                  </v:shape>
                                  <w:control r:id="rId24" w:name="DefaultOcxName11" w:shapeid="_x0000_i1378"/>
                                </w:object>
                              </w:r>
                            </w:p>
                          </w:tc>
                          <w:tc>
                            <w:tcPr>
                              <w:tcW w:w="0" w:type="auto"/>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p>
                          </w:tc>
                        </w:tr>
                        <w:tr w:rsidR="00926585" w:rsidRPr="00926585" w:rsidTr="00926585">
                          <w:trPr>
                            <w:tblCellSpacing w:w="0" w:type="dxa"/>
                          </w:trPr>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29" name="Picture 2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042"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60" type="#_x0000_t75" style="width:205.8pt;height:18pt" o:ole="">
                                    <v:imagedata r:id="rId25" o:title=""/>
                                  </v:shape>
                                  <w:control r:id="rId26" w:name="DefaultOcxName12" w:shapeid="_x0000_i1360"/>
                                </w:object>
                              </w:r>
                            </w:p>
                          </w:tc>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926585" w:rsidRPr="00926585" w:rsidRDefault="00926585" w:rsidP="00926585">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28" name="Picture 28"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056"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79" type="#_x0000_t75" style="width:1in;height:18pt" o:ole="">
                                    <v:imagedata r:id="rId5" o:title=""/>
                                  </v:shape>
                                  <w:control r:id="rId27" w:name="DefaultOcxName13" w:shapeid="_x0000_i1379"/>
                                </w:object>
                              </w:r>
                            </w:p>
                          </w:tc>
                          <w:tc>
                            <w:tcPr>
                              <w:tcW w:w="0" w:type="auto"/>
                              <w:shd w:val="clear" w:color="auto" w:fill="EEF5FF"/>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p>
                          </w:tc>
                        </w:tr>
                        <w:tr w:rsidR="00926585" w:rsidRPr="00926585" w:rsidTr="00926585">
                          <w:trPr>
                            <w:tblCellSpacing w:w="0" w:type="dxa"/>
                          </w:trPr>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27" name="Picture 27"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05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58" type="#_x0000_t75" style="width:205.8pt;height:18pt" o:ole="">
                                    <v:imagedata r:id="rId28" o:title=""/>
                                  </v:shape>
                                  <w:control r:id="rId29" w:name="DefaultOcxName14" w:shapeid="_x0000_i1358"/>
                                </w:object>
                              </w:r>
                            </w:p>
                          </w:tc>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26585" w:rsidRPr="00926585" w:rsidRDefault="00926585" w:rsidP="00926585">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26" name="Picture 26"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072"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80" type="#_x0000_t75" style="width:1in;height:18pt" o:ole="">
                                    <v:imagedata r:id="rId5" o:title=""/>
                                  </v:shape>
                                  <w:control r:id="rId30" w:name="DefaultOcxName15" w:shapeid="_x0000_i1380"/>
                                </w:object>
                              </w:r>
                            </w:p>
                          </w:tc>
                          <w:tc>
                            <w:tcPr>
                              <w:tcW w:w="0" w:type="auto"/>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p>
                          </w:tc>
                        </w:tr>
                        <w:tr w:rsidR="00926585" w:rsidRPr="00926585" w:rsidTr="00926585">
                          <w:trPr>
                            <w:tblCellSpacing w:w="0" w:type="dxa"/>
                          </w:trPr>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25" name="Picture 2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07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56" type="#_x0000_t75" style="width:205.8pt;height:18pt" o:ole="">
                                    <v:imagedata r:id="rId31" o:title=""/>
                                  </v:shape>
                                  <w:control r:id="rId32" w:name="DefaultOcxName16" w:shapeid="_x0000_i1356"/>
                                </w:object>
                              </w:r>
                            </w:p>
                          </w:tc>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926585" w:rsidRPr="00926585" w:rsidRDefault="00926585" w:rsidP="00926585">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926585" w:rsidRPr="00926585" w:rsidRDefault="00926585" w:rsidP="00926585">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926585" w:rsidRPr="00926585" w:rsidRDefault="00926585" w:rsidP="00926585">
                              <w:pPr>
                                <w:spacing w:after="0" w:line="240" w:lineRule="auto"/>
                                <w:rPr>
                                  <w:rFonts w:ascii="Times New Roman" w:eastAsia="Times New Roman" w:hAnsi="Times New Roman" w:cs="Times New Roman"/>
                                  <w:sz w:val="20"/>
                                  <w:szCs w:val="20"/>
                                </w:rPr>
                              </w:pPr>
                            </w:p>
                          </w:tc>
                        </w:tr>
                        <w:tr w:rsidR="00926585" w:rsidRPr="00926585" w:rsidTr="00926585">
                          <w:trPr>
                            <w:tblCellSpacing w:w="0" w:type="dxa"/>
                          </w:trPr>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24" name="Picture 2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08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55" type="#_x0000_t75" style="width:223.8pt;height:18pt" o:ole="">
                                    <v:imagedata r:id="rId33" o:title=""/>
                                  </v:shape>
                                  <w:control r:id="rId34" w:name="DefaultOcxName17" w:shapeid="_x0000_i1355"/>
                                </w:object>
                              </w:r>
                            </w:p>
                          </w:tc>
                          <w:tc>
                            <w:tcPr>
                              <w:tcW w:w="0" w:type="auto"/>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w:t>
                              </w:r>
                            </w:p>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23" name="Picture 23"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102"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81" type="#_x0000_t75" style="width:1in;height:18pt" o:ole="">
                                    <v:imagedata r:id="rId5" o:title=""/>
                                  </v:shape>
                                  <w:control r:id="rId35" w:name="DefaultOcxName18" w:shapeid="_x0000_i1381"/>
                                </w:object>
                              </w:r>
                            </w:p>
                          </w:tc>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  </w:t>
                              </w:r>
                            </w:p>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22" name="Picture 22"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104"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82" type="#_x0000_t75" style="width:52.8pt;height:18pt" o:ole="">
                                    <v:imagedata r:id="rId36" o:title=""/>
                                  </v:shape>
                                  <w:control r:id="rId37" w:name="DefaultOcxName19" w:shapeid="_x0000_i1382"/>
                                </w:object>
                              </w:r>
                            </w:p>
                          </w:tc>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26585" w:rsidRPr="00926585" w:rsidRDefault="00926585" w:rsidP="00926585">
                              <w:pPr>
                                <w:spacing w:after="0" w:line="240" w:lineRule="auto"/>
                                <w:rPr>
                                  <w:rFonts w:ascii="Times New Roman" w:eastAsia="Times New Roman" w:hAnsi="Times New Roman" w:cs="Times New Roman"/>
                                  <w:sz w:val="20"/>
                                  <w:szCs w:val="20"/>
                                </w:rPr>
                              </w:pPr>
                            </w:p>
                          </w:tc>
                        </w:tr>
                        <w:tr w:rsidR="00926585" w:rsidRPr="00926585" w:rsidTr="00926585">
                          <w:trPr>
                            <w:tblCellSpacing w:w="0" w:type="dxa"/>
                          </w:trPr>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21" name="Picture 2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10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52" type="#_x0000_t75" style="width:223.8pt;height:18pt" o:ole="">
                                    <v:imagedata r:id="rId38" o:title=""/>
                                  </v:shape>
                                  <w:control r:id="rId39" w:name="DefaultOcxName20" w:shapeid="_x0000_i1352"/>
                                </w:object>
                              </w:r>
                            </w:p>
                          </w:tc>
                          <w:tc>
                            <w:tcPr>
                              <w:tcW w:w="0" w:type="auto"/>
                              <w:shd w:val="clear" w:color="auto" w:fill="EEF5FF"/>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20" name="Picture 20"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122"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83" type="#_x0000_t75" style="width:1in;height:18pt" o:ole="">
                                    <v:imagedata r:id="rId5" o:title=""/>
                                  </v:shape>
                                  <w:control r:id="rId40" w:name="DefaultOcxName21" w:shapeid="_x0000_i1383"/>
                                </w:object>
                              </w:r>
                            </w:p>
                          </w:tc>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  </w:t>
                              </w:r>
                            </w:p>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19" name="Picture 19"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124"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84" type="#_x0000_t75" style="width:52.8pt;height:18pt" o:ole="">
                                    <v:imagedata r:id="rId36" o:title=""/>
                                  </v:shape>
                                  <w:control r:id="rId41" w:name="DefaultOcxName22" w:shapeid="_x0000_i1384"/>
                                </w:object>
                              </w:r>
                            </w:p>
                          </w:tc>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926585" w:rsidRPr="00926585" w:rsidRDefault="00926585" w:rsidP="00926585">
                              <w:pPr>
                                <w:spacing w:after="0" w:line="240" w:lineRule="auto"/>
                                <w:rPr>
                                  <w:rFonts w:ascii="Times New Roman" w:eastAsia="Times New Roman" w:hAnsi="Times New Roman" w:cs="Times New Roman"/>
                                  <w:sz w:val="20"/>
                                  <w:szCs w:val="20"/>
                                </w:rPr>
                              </w:pPr>
                            </w:p>
                          </w:tc>
                        </w:tr>
                        <w:tr w:rsidR="00926585" w:rsidRPr="00926585" w:rsidTr="00926585">
                          <w:trPr>
                            <w:tblCellSpacing w:w="0" w:type="dxa"/>
                          </w:trPr>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18" name="Picture 18"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12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49" type="#_x0000_t75" style="width:223.8pt;height:18pt" o:ole="">
                                    <v:imagedata r:id="rId42" o:title=""/>
                                  </v:shape>
                                  <w:control r:id="rId43" w:name="DefaultOcxName23" w:shapeid="_x0000_i1349"/>
                                </w:object>
                              </w:r>
                            </w:p>
                          </w:tc>
                          <w:tc>
                            <w:tcPr>
                              <w:tcW w:w="0" w:type="auto"/>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17" name="Picture 17"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142"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85" type="#_x0000_t75" style="width:1in;height:18pt" o:ole="">
                                    <v:imagedata r:id="rId5" o:title=""/>
                                  </v:shape>
                                  <w:control r:id="rId44" w:name="DefaultOcxName24" w:shapeid="_x0000_i1385"/>
                                </w:object>
                              </w:r>
                            </w:p>
                          </w:tc>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  </w:t>
                              </w:r>
                            </w:p>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16" name="Picture 1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14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47" type="#_x0000_t75" style="width:52.8pt;height:18pt" o:ole="">
                                    <v:imagedata r:id="rId45" o:title=""/>
                                  </v:shape>
                                  <w:control r:id="rId46" w:name="DefaultOcxName25" w:shapeid="_x0000_i1347"/>
                                </w:object>
                              </w:r>
                            </w:p>
                          </w:tc>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26585" w:rsidRPr="00926585" w:rsidRDefault="00926585" w:rsidP="00926585">
                              <w:pPr>
                                <w:spacing w:after="0" w:line="240" w:lineRule="auto"/>
                                <w:rPr>
                                  <w:rFonts w:ascii="Times New Roman" w:eastAsia="Times New Roman" w:hAnsi="Times New Roman" w:cs="Times New Roman"/>
                                  <w:sz w:val="20"/>
                                  <w:szCs w:val="20"/>
                                </w:rPr>
                              </w:pPr>
                            </w:p>
                          </w:tc>
                        </w:tr>
                        <w:tr w:rsidR="00926585" w:rsidRPr="00926585" w:rsidTr="00926585">
                          <w:trPr>
                            <w:tblCellSpacing w:w="0" w:type="dxa"/>
                          </w:trPr>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15" name="Picture 1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14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46" type="#_x0000_t75" style="width:223.8pt;height:18pt" o:ole="">
                                    <v:imagedata r:id="rId47" o:title=""/>
                                  </v:shape>
                                  <w:control r:id="rId48" w:name="DefaultOcxName26" w:shapeid="_x0000_i1346"/>
                                </w:object>
                              </w:r>
                            </w:p>
                          </w:tc>
                          <w:tc>
                            <w:tcPr>
                              <w:tcW w:w="0" w:type="auto"/>
                              <w:shd w:val="clear" w:color="auto" w:fill="EEF5FF"/>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14" name="Picture 14"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162"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86" type="#_x0000_t75" style="width:1in;height:18pt" o:ole="">
                                    <v:imagedata r:id="rId5" o:title=""/>
                                  </v:shape>
                                  <w:control r:id="rId49" w:name="DefaultOcxName27" w:shapeid="_x0000_i1386"/>
                                </w:object>
                              </w:r>
                            </w:p>
                          </w:tc>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  </w:t>
                              </w:r>
                            </w:p>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13" name="Picture 13"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164"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87" type="#_x0000_t75" style="width:52.8pt;height:18pt" o:ole="">
                                    <v:imagedata r:id="rId36" o:title=""/>
                                  </v:shape>
                                  <w:control r:id="rId50" w:name="DefaultOcxName28" w:shapeid="_x0000_i1387"/>
                                </w:object>
                              </w:r>
                            </w:p>
                          </w:tc>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926585" w:rsidRPr="00926585" w:rsidRDefault="00926585" w:rsidP="00926585">
                              <w:pPr>
                                <w:spacing w:after="0" w:line="240" w:lineRule="auto"/>
                                <w:rPr>
                                  <w:rFonts w:ascii="Times New Roman" w:eastAsia="Times New Roman" w:hAnsi="Times New Roman" w:cs="Times New Roman"/>
                                  <w:sz w:val="20"/>
                                  <w:szCs w:val="20"/>
                                </w:rPr>
                              </w:pPr>
                            </w:p>
                          </w:tc>
                        </w:tr>
                        <w:tr w:rsidR="00926585" w:rsidRPr="00926585" w:rsidTr="00926585">
                          <w:trPr>
                            <w:tblCellSpacing w:w="0" w:type="dxa"/>
                          </w:trPr>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12" name="Picture 1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16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43" type="#_x0000_t75" style="width:223.8pt;height:18pt" o:ole="">
                                    <v:imagedata r:id="rId51" o:title=""/>
                                  </v:shape>
                                  <w:control r:id="rId52" w:name="DefaultOcxName29" w:shapeid="_x0000_i1343"/>
                                </w:object>
                              </w:r>
                            </w:p>
                          </w:tc>
                          <w:tc>
                            <w:tcPr>
                              <w:tcW w:w="0" w:type="auto"/>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11" name="Picture 11"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182"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88" type="#_x0000_t75" style="width:1in;height:18pt" o:ole="">
                                    <v:imagedata r:id="rId5" o:title=""/>
                                  </v:shape>
                                  <w:control r:id="rId53" w:name="DefaultOcxName30" w:shapeid="_x0000_i1388"/>
                                </w:object>
                              </w:r>
                            </w:p>
                          </w:tc>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  </w:t>
                              </w:r>
                            </w:p>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10" name="Picture 1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18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41" type="#_x0000_t75" style="width:52.8pt;height:18pt" o:ole="">
                                    <v:imagedata r:id="rId54" o:title=""/>
                                  </v:shape>
                                  <w:control r:id="rId55" w:name="DefaultOcxName31" w:shapeid="_x0000_i1341"/>
                                </w:object>
                              </w:r>
                            </w:p>
                          </w:tc>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26585" w:rsidRPr="00926585" w:rsidRDefault="00926585" w:rsidP="00926585">
                              <w:pPr>
                                <w:spacing w:after="0" w:line="240" w:lineRule="auto"/>
                                <w:rPr>
                                  <w:rFonts w:ascii="Times New Roman" w:eastAsia="Times New Roman" w:hAnsi="Times New Roman" w:cs="Times New Roman"/>
                                  <w:sz w:val="20"/>
                                  <w:szCs w:val="20"/>
                                </w:rPr>
                              </w:pPr>
                            </w:p>
                          </w:tc>
                        </w:tr>
                        <w:tr w:rsidR="00926585" w:rsidRPr="00926585" w:rsidTr="00926585">
                          <w:trPr>
                            <w:tblCellSpacing w:w="0" w:type="dxa"/>
                          </w:trPr>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9" name="Picture 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18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40" type="#_x0000_t75" style="width:223.8pt;height:18pt" o:ole="">
                                    <v:imagedata r:id="rId56" o:title=""/>
                                  </v:shape>
                                  <w:control r:id="rId57" w:name="DefaultOcxName32" w:shapeid="_x0000_i1340"/>
                                </w:object>
                              </w:r>
                            </w:p>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color w:val="000000"/>
                                  <w:sz w:val="18"/>
                                  <w:szCs w:val="18"/>
                                </w:rPr>
                                <w:t>  </w:t>
                              </w:r>
                            </w:p>
                          </w:tc>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926585" w:rsidRPr="00926585" w:rsidRDefault="00926585" w:rsidP="00926585">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8" name="Picture 8"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202"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89" type="#_x0000_t75" style="width:1in;height:18pt" o:ole="">
                                    <v:imagedata r:id="rId5" o:title=""/>
                                  </v:shape>
                                  <w:control r:id="rId58" w:name="DefaultOcxName33" w:shapeid="_x0000_i1389"/>
                                </w:object>
                              </w:r>
                            </w:p>
                          </w:tc>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7" name="Picture 7"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20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38" type="#_x0000_t75" style="width:52.8pt;height:18pt" o:ole="">
                                    <v:imagedata r:id="rId59" o:title=""/>
                                  </v:shape>
                                  <w:control r:id="rId60" w:name="DefaultOcxName34" w:shapeid="_x0000_i1338"/>
                                </w:object>
                              </w:r>
                            </w:p>
                          </w:tc>
                        </w:tr>
                        <w:tr w:rsidR="00926585" w:rsidRPr="00926585" w:rsidTr="00926585">
                          <w:trPr>
                            <w:tblCellSpacing w:w="0" w:type="dxa"/>
                          </w:trPr>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6" name="Picture 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20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37" type="#_x0000_t75" style="width:205.8pt;height:18pt" o:ole="">
                                    <v:imagedata r:id="rId61" o:title=""/>
                                  </v:shape>
                                  <w:control r:id="rId62" w:name="DefaultOcxName35" w:shapeid="_x0000_i1337"/>
                                </w:object>
                              </w:r>
                            </w:p>
                          </w:tc>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26585" w:rsidRPr="00926585" w:rsidRDefault="00926585" w:rsidP="00926585">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5" name="Picture 5"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222"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90" type="#_x0000_t75" style="width:1in;height:18pt" o:ole="">
                                    <v:imagedata r:id="rId5" o:title=""/>
                                  </v:shape>
                                  <w:control r:id="rId63" w:name="DefaultOcxName36" w:shapeid="_x0000_i1390"/>
                                </w:object>
                              </w:r>
                            </w:p>
                          </w:tc>
                          <w:tc>
                            <w:tcPr>
                              <w:tcW w:w="0" w:type="auto"/>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p>
                          </w:tc>
                        </w:tr>
                        <w:tr w:rsidR="00926585" w:rsidRPr="00926585" w:rsidTr="00926585">
                          <w:trPr>
                            <w:tblCellSpacing w:w="0" w:type="dxa"/>
                          </w:trPr>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4" name="Picture 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22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35" type="#_x0000_t75" style="width:205.8pt;height:18pt" o:ole="">
                                    <v:imagedata r:id="rId64" o:title=""/>
                                  </v:shape>
                                  <w:control r:id="rId65" w:name="DefaultOcxName37" w:shapeid="_x0000_i1335"/>
                                </w:object>
                              </w:r>
                            </w:p>
                          </w:tc>
                          <w:tc>
                            <w:tcPr>
                              <w:tcW w:w="0" w:type="auto"/>
                              <w:shd w:val="clear" w:color="auto" w:fill="EEF5FF"/>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926585" w:rsidRPr="00926585" w:rsidRDefault="00926585" w:rsidP="00926585">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3" name="Picture 3"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238"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91" type="#_x0000_t75" style="width:1in;height:18pt" o:ole="">
                                    <v:imagedata r:id="rId5" o:title=""/>
                                  </v:shape>
                                  <w:control r:id="rId66" w:name="DefaultOcxName38" w:shapeid="_x0000_i1391"/>
                                </w:object>
                              </w:r>
                            </w:p>
                          </w:tc>
                          <w:tc>
                            <w:tcPr>
                              <w:tcW w:w="0" w:type="auto"/>
                              <w:shd w:val="clear" w:color="auto" w:fill="EEF5FF"/>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p>
                          </w:tc>
                        </w:tr>
                        <w:tr w:rsidR="00926585" w:rsidRPr="00926585" w:rsidTr="00926585">
                          <w:trPr>
                            <w:tblCellSpacing w:w="0" w:type="dxa"/>
                          </w:trPr>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2" name="Picture 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240"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333" type="#_x0000_t75" style="width:205.8pt;height:18pt" o:ole="">
                                    <v:imagedata r:id="rId67" o:title=""/>
                                  </v:shape>
                                  <w:control r:id="rId68" w:name="DefaultOcxName39" w:shapeid="_x0000_i1333"/>
                                </w:object>
                              </w:r>
                            </w:p>
                          </w:tc>
                          <w:tc>
                            <w:tcPr>
                              <w:tcW w:w="0" w:type="auto"/>
                              <w:shd w:val="clear" w:color="auto" w:fill="DEEAF9"/>
                              <w:vAlign w:val="center"/>
                              <w:hideMark/>
                            </w:tcPr>
                            <w:p w:rsidR="00926585" w:rsidRPr="00926585" w:rsidRDefault="00926585" w:rsidP="00926585">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26585" w:rsidRPr="00926585" w:rsidRDefault="00926585" w:rsidP="00926585">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Tahoma" w:eastAsia="Times New Roman" w:hAnsi="Tahoma" w:cs="Tahoma"/>
                                  <w:color w:val="000000"/>
                                  <w:sz w:val="18"/>
                                  <w:szCs w:val="18"/>
                                </w:rPr>
                                <w:t>$</w:t>
                              </w:r>
                            </w:p>
                            <w:p w:rsidR="00926585" w:rsidRPr="00926585" w:rsidRDefault="00926585" w:rsidP="00926585">
                              <w:pPr>
                                <w:spacing w:after="0" w:line="240" w:lineRule="auto"/>
                                <w:jc w:val="right"/>
                                <w:rPr>
                                  <w:rFonts w:ascii="Verdana" w:eastAsia="Times New Roman" w:hAnsi="Verdana" w:cs="Times New Roman"/>
                                  <w:color w:val="000000"/>
                                  <w:sz w:val="18"/>
                                  <w:szCs w:val="18"/>
                                </w:rPr>
                              </w:pPr>
                              <w:r w:rsidRPr="00926585">
                                <w:rPr>
                                  <w:rFonts w:ascii="Verdana" w:eastAsia="Times New Roman" w:hAnsi="Verdana" w:cs="Times New Roman"/>
                                  <w:noProof/>
                                  <w:color w:val="000000"/>
                                  <w:sz w:val="18"/>
                                  <w:szCs w:val="18"/>
                                </w:rPr>
                                <w:drawing>
                                  <wp:inline distT="0" distB="0" distL="0" distR="0">
                                    <wp:extent cx="7620" cy="7620"/>
                                    <wp:effectExtent l="0" t="0" r="0" b="0"/>
                                    <wp:docPr id="1" name="Picture 1"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56100767591_0_2569581391311928_254"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26585">
                                <w:rPr>
                                  <w:rFonts w:ascii="Verdana" w:eastAsia="Times New Roman" w:hAnsi="Verdana" w:cs="Times New Roman"/>
                                  <w:color w:val="000000"/>
                                  <w:sz w:val="18"/>
                                  <w:szCs w:val="18"/>
                                </w:rPr>
                                <w:object w:dxaOrig="1440" w:dyaOrig="1440">
                                  <v:shape id="_x0000_i1434" type="#_x0000_t75" style="width:1in;height:18pt" o:ole="">
                                    <v:imagedata r:id="rId5" o:title=""/>
                                  </v:shape>
                                  <w:control r:id="rId69" w:name="DefaultOcxName40" w:shapeid="_x0000_i1434"/>
                                </w:object>
                              </w:r>
                            </w:p>
                          </w:tc>
                          <w:tc>
                            <w:tcPr>
                              <w:tcW w:w="0" w:type="auto"/>
                              <w:shd w:val="clear" w:color="auto" w:fill="DEEAF9"/>
                              <w:vAlign w:val="center"/>
                              <w:hideMark/>
                            </w:tcPr>
                            <w:p w:rsidR="00926585" w:rsidRPr="00926585" w:rsidRDefault="00926585" w:rsidP="00926585">
                              <w:pPr>
                                <w:spacing w:after="0" w:line="240" w:lineRule="auto"/>
                                <w:rPr>
                                  <w:rFonts w:ascii="Times New Roman" w:eastAsia="Times New Roman" w:hAnsi="Times New Roman" w:cs="Times New Roman"/>
                                  <w:sz w:val="20"/>
                                  <w:szCs w:val="20"/>
                                </w:rPr>
                              </w:pPr>
                            </w:p>
                          </w:tc>
                        </w:tr>
                      </w:tbl>
                      <w:p w:rsidR="00926585" w:rsidRPr="00926585" w:rsidRDefault="00926585" w:rsidP="00926585">
                        <w:pPr>
                          <w:spacing w:after="0" w:line="240" w:lineRule="auto"/>
                          <w:rPr>
                            <w:rFonts w:ascii="Verdana" w:eastAsia="Times New Roman" w:hAnsi="Verdana" w:cs="Times New Roman"/>
                            <w:color w:val="000000"/>
                            <w:sz w:val="18"/>
                            <w:szCs w:val="18"/>
                          </w:rPr>
                        </w:pPr>
                      </w:p>
                    </w:tc>
                  </w:tr>
                </w:tbl>
                <w:p w:rsidR="00926585" w:rsidRPr="00926585" w:rsidRDefault="00926585" w:rsidP="00926585">
                  <w:pPr>
                    <w:spacing w:after="0" w:line="240" w:lineRule="auto"/>
                    <w:rPr>
                      <w:rFonts w:ascii="Verdana" w:eastAsia="Times New Roman" w:hAnsi="Verdana" w:cs="Times New Roman"/>
                      <w:color w:val="000000"/>
                      <w:sz w:val="18"/>
                      <w:szCs w:val="18"/>
                    </w:rPr>
                  </w:pPr>
                </w:p>
              </w:tc>
            </w:tr>
          </w:tbl>
          <w:p w:rsidR="00926585" w:rsidRPr="00926585" w:rsidRDefault="00926585" w:rsidP="00926585">
            <w:pPr>
              <w:spacing w:after="0" w:line="240" w:lineRule="auto"/>
              <w:rPr>
                <w:rFonts w:ascii="Verdana" w:eastAsia="Times New Roman" w:hAnsi="Verdana" w:cs="Times New Roman"/>
                <w:color w:val="000000"/>
                <w:sz w:val="18"/>
                <w:szCs w:val="18"/>
              </w:rPr>
            </w:pPr>
          </w:p>
        </w:tc>
      </w:tr>
    </w:tbl>
    <w:p w:rsidR="00926585" w:rsidRDefault="00926585"/>
    <w:p w:rsidR="00926585" w:rsidRPr="00926585" w:rsidRDefault="00926585" w:rsidP="00926585"/>
    <w:p w:rsidR="00926585" w:rsidRPr="00926585" w:rsidRDefault="00926585" w:rsidP="00926585"/>
    <w:p w:rsidR="00926585" w:rsidRPr="00926585" w:rsidRDefault="00926585" w:rsidP="00926585"/>
    <w:p w:rsidR="00926585" w:rsidRPr="00926585" w:rsidRDefault="00926585" w:rsidP="00926585"/>
    <w:p w:rsidR="00926585" w:rsidRPr="00926585" w:rsidRDefault="00926585" w:rsidP="00926585"/>
    <w:p w:rsidR="00926585" w:rsidRPr="00926585" w:rsidRDefault="00926585" w:rsidP="00926585"/>
    <w:p w:rsidR="00926585" w:rsidRDefault="00926585" w:rsidP="00926585"/>
    <w:p w:rsidR="00CD00F8" w:rsidRPr="00926585" w:rsidRDefault="00926585" w:rsidP="00926585">
      <w:pPr>
        <w:tabs>
          <w:tab w:val="left" w:pos="10092"/>
        </w:tabs>
      </w:pPr>
      <w:r>
        <w:tab/>
      </w:r>
    </w:p>
    <w:sectPr w:rsidR="00CD00F8" w:rsidRPr="00926585" w:rsidSect="009265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585"/>
    <w:rsid w:val="00926585"/>
    <w:rsid w:val="00CD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90A4"/>
  <w15:chartTrackingRefBased/>
  <w15:docId w15:val="{2F5CB59F-8387-4DED-8744-AC190CD0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6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73793">
      <w:bodyDiv w:val="1"/>
      <w:marLeft w:val="0"/>
      <w:marRight w:val="0"/>
      <w:marTop w:val="0"/>
      <w:marBottom w:val="0"/>
      <w:divBdr>
        <w:top w:val="none" w:sz="0" w:space="0" w:color="auto"/>
        <w:left w:val="none" w:sz="0" w:space="0" w:color="auto"/>
        <w:bottom w:val="none" w:sz="0" w:space="0" w:color="auto"/>
        <w:right w:val="none" w:sz="0" w:space="0" w:color="auto"/>
      </w:divBdr>
      <w:divsChild>
        <w:div w:id="1615743835">
          <w:marLeft w:val="0"/>
          <w:marRight w:val="0"/>
          <w:marTop w:val="0"/>
          <w:marBottom w:val="0"/>
          <w:divBdr>
            <w:top w:val="none" w:sz="0" w:space="0" w:color="auto"/>
            <w:left w:val="none" w:sz="0" w:space="0" w:color="auto"/>
            <w:bottom w:val="none" w:sz="0" w:space="0" w:color="auto"/>
            <w:right w:val="none" w:sz="0" w:space="0" w:color="auto"/>
          </w:divBdr>
          <w:divsChild>
            <w:div w:id="1115518759">
              <w:marLeft w:val="0"/>
              <w:marRight w:val="0"/>
              <w:marTop w:val="0"/>
              <w:marBottom w:val="0"/>
              <w:divBdr>
                <w:top w:val="none" w:sz="0" w:space="0" w:color="auto"/>
                <w:left w:val="none" w:sz="0" w:space="0" w:color="auto"/>
                <w:bottom w:val="none" w:sz="0" w:space="0" w:color="auto"/>
                <w:right w:val="none" w:sz="0" w:space="0" w:color="auto"/>
              </w:divBdr>
            </w:div>
          </w:divsChild>
        </w:div>
        <w:div w:id="366025075">
          <w:marLeft w:val="0"/>
          <w:marRight w:val="0"/>
          <w:marTop w:val="0"/>
          <w:marBottom w:val="0"/>
          <w:divBdr>
            <w:top w:val="none" w:sz="0" w:space="0" w:color="auto"/>
            <w:left w:val="none" w:sz="0" w:space="0" w:color="auto"/>
            <w:bottom w:val="none" w:sz="0" w:space="0" w:color="auto"/>
            <w:right w:val="none" w:sz="0" w:space="0" w:color="auto"/>
          </w:divBdr>
          <w:divsChild>
            <w:div w:id="2132286549">
              <w:marLeft w:val="0"/>
              <w:marRight w:val="0"/>
              <w:marTop w:val="0"/>
              <w:marBottom w:val="0"/>
              <w:divBdr>
                <w:top w:val="none" w:sz="0" w:space="0" w:color="auto"/>
                <w:left w:val="none" w:sz="0" w:space="0" w:color="auto"/>
                <w:bottom w:val="none" w:sz="0" w:space="0" w:color="auto"/>
                <w:right w:val="none" w:sz="0" w:space="0" w:color="auto"/>
              </w:divBdr>
              <w:divsChild>
                <w:div w:id="161547792">
                  <w:marLeft w:val="0"/>
                  <w:marRight w:val="0"/>
                  <w:marTop w:val="75"/>
                  <w:marBottom w:val="0"/>
                  <w:divBdr>
                    <w:top w:val="none" w:sz="0" w:space="0" w:color="auto"/>
                    <w:left w:val="none" w:sz="0" w:space="0" w:color="auto"/>
                    <w:bottom w:val="none" w:sz="0" w:space="0" w:color="auto"/>
                    <w:right w:val="none" w:sz="0" w:space="0" w:color="auto"/>
                  </w:divBdr>
                  <w:divsChild>
                    <w:div w:id="1744989288">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 w:id="1337997503">
                  <w:marLeft w:val="0"/>
                  <w:marRight w:val="0"/>
                  <w:marTop w:val="75"/>
                  <w:marBottom w:val="0"/>
                  <w:divBdr>
                    <w:top w:val="none" w:sz="0" w:space="0" w:color="auto"/>
                    <w:left w:val="none" w:sz="0" w:space="0" w:color="auto"/>
                    <w:bottom w:val="none" w:sz="0" w:space="0" w:color="auto"/>
                    <w:right w:val="none" w:sz="0" w:space="0" w:color="auto"/>
                  </w:divBdr>
                  <w:divsChild>
                    <w:div w:id="755633188">
                      <w:marLeft w:val="0"/>
                      <w:marRight w:val="0"/>
                      <w:marTop w:val="0"/>
                      <w:marBottom w:val="0"/>
                      <w:divBdr>
                        <w:top w:val="single" w:sz="12" w:space="0" w:color="3BB101"/>
                        <w:left w:val="single" w:sz="12" w:space="0" w:color="3BB101"/>
                        <w:bottom w:val="single" w:sz="12" w:space="0" w:color="3BB101"/>
                        <w:right w:val="single" w:sz="12" w:space="0" w:color="3BB101"/>
                      </w:divBdr>
                    </w:div>
                  </w:divsChild>
                </w:div>
                <w:div w:id="2099710446">
                  <w:marLeft w:val="0"/>
                  <w:marRight w:val="0"/>
                  <w:marTop w:val="75"/>
                  <w:marBottom w:val="0"/>
                  <w:divBdr>
                    <w:top w:val="none" w:sz="0" w:space="0" w:color="auto"/>
                    <w:left w:val="none" w:sz="0" w:space="0" w:color="auto"/>
                    <w:bottom w:val="none" w:sz="0" w:space="0" w:color="auto"/>
                    <w:right w:val="none" w:sz="0" w:space="0" w:color="auto"/>
                  </w:divBdr>
                  <w:divsChild>
                    <w:div w:id="2138133403">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 w:id="1013263210">
                  <w:marLeft w:val="0"/>
                  <w:marRight w:val="0"/>
                  <w:marTop w:val="75"/>
                  <w:marBottom w:val="0"/>
                  <w:divBdr>
                    <w:top w:val="none" w:sz="0" w:space="0" w:color="auto"/>
                    <w:left w:val="none" w:sz="0" w:space="0" w:color="auto"/>
                    <w:bottom w:val="none" w:sz="0" w:space="0" w:color="auto"/>
                    <w:right w:val="none" w:sz="0" w:space="0" w:color="auto"/>
                  </w:divBdr>
                  <w:divsChild>
                    <w:div w:id="1956449803">
                      <w:marLeft w:val="0"/>
                      <w:marRight w:val="0"/>
                      <w:marTop w:val="0"/>
                      <w:marBottom w:val="0"/>
                      <w:divBdr>
                        <w:top w:val="single" w:sz="12" w:space="0" w:color="3BB101"/>
                        <w:left w:val="single" w:sz="12" w:space="0" w:color="3BB101"/>
                        <w:bottom w:val="single" w:sz="12" w:space="0" w:color="3BB101"/>
                        <w:right w:val="single" w:sz="12" w:space="0" w:color="3BB101"/>
                      </w:divBdr>
                    </w:div>
                  </w:divsChild>
                </w:div>
                <w:div w:id="659115870">
                  <w:marLeft w:val="0"/>
                  <w:marRight w:val="0"/>
                  <w:marTop w:val="75"/>
                  <w:marBottom w:val="0"/>
                  <w:divBdr>
                    <w:top w:val="none" w:sz="0" w:space="0" w:color="auto"/>
                    <w:left w:val="none" w:sz="0" w:space="0" w:color="auto"/>
                    <w:bottom w:val="none" w:sz="0" w:space="0" w:color="auto"/>
                    <w:right w:val="none" w:sz="0" w:space="0" w:color="auto"/>
                  </w:divBdr>
                  <w:divsChild>
                    <w:div w:id="520316456">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 w:id="1752894165">
                  <w:marLeft w:val="0"/>
                  <w:marRight w:val="0"/>
                  <w:marTop w:val="75"/>
                  <w:marBottom w:val="0"/>
                  <w:divBdr>
                    <w:top w:val="none" w:sz="0" w:space="0" w:color="auto"/>
                    <w:left w:val="none" w:sz="0" w:space="0" w:color="auto"/>
                    <w:bottom w:val="none" w:sz="0" w:space="0" w:color="auto"/>
                    <w:right w:val="none" w:sz="0" w:space="0" w:color="auto"/>
                  </w:divBdr>
                  <w:divsChild>
                    <w:div w:id="1470514120">
                      <w:marLeft w:val="0"/>
                      <w:marRight w:val="0"/>
                      <w:marTop w:val="0"/>
                      <w:marBottom w:val="0"/>
                      <w:divBdr>
                        <w:top w:val="dotted" w:sz="12" w:space="0" w:color="A1A1A1"/>
                        <w:left w:val="dotted" w:sz="12" w:space="0" w:color="A1A1A1"/>
                        <w:bottom w:val="dotted" w:sz="12" w:space="0" w:color="A1A1A1"/>
                        <w:right w:val="dotted" w:sz="12" w:space="0" w:color="A1A1A1"/>
                      </w:divBdr>
                    </w:div>
                  </w:divsChild>
                </w:div>
                <w:div w:id="1996369508">
                  <w:marLeft w:val="0"/>
                  <w:marRight w:val="0"/>
                  <w:marTop w:val="75"/>
                  <w:marBottom w:val="0"/>
                  <w:divBdr>
                    <w:top w:val="none" w:sz="0" w:space="0" w:color="auto"/>
                    <w:left w:val="none" w:sz="0" w:space="0" w:color="auto"/>
                    <w:bottom w:val="none" w:sz="0" w:space="0" w:color="auto"/>
                    <w:right w:val="none" w:sz="0" w:space="0" w:color="auto"/>
                  </w:divBdr>
                  <w:divsChild>
                    <w:div w:id="267279766">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 w:id="117917374">
                  <w:marLeft w:val="0"/>
                  <w:marRight w:val="0"/>
                  <w:marTop w:val="75"/>
                  <w:marBottom w:val="0"/>
                  <w:divBdr>
                    <w:top w:val="none" w:sz="0" w:space="0" w:color="auto"/>
                    <w:left w:val="none" w:sz="0" w:space="0" w:color="auto"/>
                    <w:bottom w:val="none" w:sz="0" w:space="0" w:color="auto"/>
                    <w:right w:val="none" w:sz="0" w:space="0" w:color="auto"/>
                  </w:divBdr>
                  <w:divsChild>
                    <w:div w:id="1259874147">
                      <w:marLeft w:val="0"/>
                      <w:marRight w:val="0"/>
                      <w:marTop w:val="0"/>
                      <w:marBottom w:val="0"/>
                      <w:divBdr>
                        <w:top w:val="single" w:sz="12" w:space="0" w:color="3BB101"/>
                        <w:left w:val="single" w:sz="12" w:space="0" w:color="3BB101"/>
                        <w:bottom w:val="single" w:sz="12" w:space="0" w:color="3BB101"/>
                        <w:right w:val="single" w:sz="12" w:space="0" w:color="3BB101"/>
                      </w:divBdr>
                    </w:div>
                  </w:divsChild>
                </w:div>
              </w:divsChild>
            </w:div>
            <w:div w:id="1099645894">
              <w:marLeft w:val="0"/>
              <w:marRight w:val="120"/>
              <w:marTop w:val="0"/>
              <w:marBottom w:val="120"/>
              <w:divBdr>
                <w:top w:val="none" w:sz="0" w:space="0" w:color="auto"/>
                <w:left w:val="none" w:sz="0" w:space="0" w:color="auto"/>
                <w:bottom w:val="none" w:sz="0" w:space="0" w:color="auto"/>
                <w:right w:val="none" w:sz="0" w:space="0" w:color="auto"/>
              </w:divBdr>
              <w:divsChild>
                <w:div w:id="1983728727">
                  <w:marLeft w:val="0"/>
                  <w:marRight w:val="0"/>
                  <w:marTop w:val="0"/>
                  <w:marBottom w:val="0"/>
                  <w:divBdr>
                    <w:top w:val="none" w:sz="0" w:space="0" w:color="auto"/>
                    <w:left w:val="none" w:sz="0" w:space="0" w:color="auto"/>
                    <w:bottom w:val="none" w:sz="0" w:space="0" w:color="auto"/>
                    <w:right w:val="none" w:sz="0" w:space="0" w:color="auto"/>
                  </w:divBdr>
                  <w:divsChild>
                    <w:div w:id="1778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82865">
          <w:marLeft w:val="0"/>
          <w:marRight w:val="0"/>
          <w:marTop w:val="0"/>
          <w:marBottom w:val="0"/>
          <w:divBdr>
            <w:top w:val="none" w:sz="0" w:space="0" w:color="auto"/>
            <w:left w:val="none" w:sz="0" w:space="0" w:color="auto"/>
            <w:bottom w:val="none" w:sz="0" w:space="0" w:color="auto"/>
            <w:right w:val="none" w:sz="0" w:space="0" w:color="auto"/>
          </w:divBdr>
          <w:divsChild>
            <w:div w:id="1999335187">
              <w:marLeft w:val="0"/>
              <w:marRight w:val="0"/>
              <w:marTop w:val="0"/>
              <w:marBottom w:val="0"/>
              <w:divBdr>
                <w:top w:val="none" w:sz="0" w:space="0" w:color="auto"/>
                <w:left w:val="none" w:sz="0" w:space="0" w:color="auto"/>
                <w:bottom w:val="none" w:sz="0" w:space="0" w:color="auto"/>
                <w:right w:val="none" w:sz="0" w:space="0" w:color="auto"/>
              </w:divBdr>
              <w:divsChild>
                <w:div w:id="1087969274">
                  <w:marLeft w:val="0"/>
                  <w:marRight w:val="0"/>
                  <w:marTop w:val="75"/>
                  <w:marBottom w:val="0"/>
                  <w:divBdr>
                    <w:top w:val="none" w:sz="0" w:space="0" w:color="auto"/>
                    <w:left w:val="none" w:sz="0" w:space="0" w:color="auto"/>
                    <w:bottom w:val="none" w:sz="0" w:space="0" w:color="auto"/>
                    <w:right w:val="none" w:sz="0" w:space="0" w:color="auto"/>
                  </w:divBdr>
                  <w:divsChild>
                    <w:div w:id="1570966630">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 w:id="1434939998">
                  <w:marLeft w:val="0"/>
                  <w:marRight w:val="0"/>
                  <w:marTop w:val="75"/>
                  <w:marBottom w:val="0"/>
                  <w:divBdr>
                    <w:top w:val="none" w:sz="0" w:space="0" w:color="auto"/>
                    <w:left w:val="none" w:sz="0" w:space="0" w:color="auto"/>
                    <w:bottom w:val="none" w:sz="0" w:space="0" w:color="auto"/>
                    <w:right w:val="none" w:sz="0" w:space="0" w:color="auto"/>
                  </w:divBdr>
                  <w:divsChild>
                    <w:div w:id="1681738536">
                      <w:marLeft w:val="0"/>
                      <w:marRight w:val="0"/>
                      <w:marTop w:val="0"/>
                      <w:marBottom w:val="0"/>
                      <w:divBdr>
                        <w:top w:val="dotted" w:sz="12" w:space="0" w:color="A1A1A1"/>
                        <w:left w:val="dotted" w:sz="12" w:space="0" w:color="A1A1A1"/>
                        <w:bottom w:val="dotted" w:sz="12" w:space="0" w:color="A1A1A1"/>
                        <w:right w:val="dotted" w:sz="12" w:space="0" w:color="A1A1A1"/>
                      </w:divBdr>
                    </w:div>
                  </w:divsChild>
                </w:div>
              </w:divsChild>
            </w:div>
            <w:div w:id="1828931744">
              <w:marLeft w:val="0"/>
              <w:marRight w:val="120"/>
              <w:marTop w:val="0"/>
              <w:marBottom w:val="120"/>
              <w:divBdr>
                <w:top w:val="none" w:sz="0" w:space="0" w:color="auto"/>
                <w:left w:val="none" w:sz="0" w:space="0" w:color="auto"/>
                <w:bottom w:val="none" w:sz="0" w:space="0" w:color="auto"/>
                <w:right w:val="none" w:sz="0" w:space="0" w:color="auto"/>
              </w:divBdr>
              <w:divsChild>
                <w:div w:id="229925494">
                  <w:marLeft w:val="0"/>
                  <w:marRight w:val="0"/>
                  <w:marTop w:val="0"/>
                  <w:marBottom w:val="0"/>
                  <w:divBdr>
                    <w:top w:val="none" w:sz="0" w:space="0" w:color="auto"/>
                    <w:left w:val="none" w:sz="0" w:space="0" w:color="auto"/>
                    <w:bottom w:val="none" w:sz="0" w:space="0" w:color="auto"/>
                    <w:right w:val="none" w:sz="0" w:space="0" w:color="auto"/>
                  </w:divBdr>
                  <w:divsChild>
                    <w:div w:id="13348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745294">
          <w:marLeft w:val="0"/>
          <w:marRight w:val="0"/>
          <w:marTop w:val="0"/>
          <w:marBottom w:val="0"/>
          <w:divBdr>
            <w:top w:val="none" w:sz="0" w:space="0" w:color="auto"/>
            <w:left w:val="none" w:sz="0" w:space="0" w:color="auto"/>
            <w:bottom w:val="none" w:sz="0" w:space="0" w:color="auto"/>
            <w:right w:val="none" w:sz="0" w:space="0" w:color="auto"/>
          </w:divBdr>
          <w:divsChild>
            <w:div w:id="779031651">
              <w:marLeft w:val="0"/>
              <w:marRight w:val="0"/>
              <w:marTop w:val="0"/>
              <w:marBottom w:val="0"/>
              <w:divBdr>
                <w:top w:val="none" w:sz="0" w:space="0" w:color="auto"/>
                <w:left w:val="none" w:sz="0" w:space="0" w:color="auto"/>
                <w:bottom w:val="none" w:sz="0" w:space="0" w:color="auto"/>
                <w:right w:val="none" w:sz="0" w:space="0" w:color="auto"/>
              </w:divBdr>
              <w:divsChild>
                <w:div w:id="1195658363">
                  <w:marLeft w:val="0"/>
                  <w:marRight w:val="0"/>
                  <w:marTop w:val="75"/>
                  <w:marBottom w:val="0"/>
                  <w:divBdr>
                    <w:top w:val="none" w:sz="0" w:space="0" w:color="auto"/>
                    <w:left w:val="none" w:sz="0" w:space="0" w:color="auto"/>
                    <w:bottom w:val="none" w:sz="0" w:space="0" w:color="auto"/>
                    <w:right w:val="none" w:sz="0" w:space="0" w:color="auto"/>
                  </w:divBdr>
                  <w:divsChild>
                    <w:div w:id="1595629093">
                      <w:marLeft w:val="0"/>
                      <w:marRight w:val="0"/>
                      <w:marTop w:val="0"/>
                      <w:marBottom w:val="0"/>
                      <w:divBdr>
                        <w:top w:val="single" w:sz="12" w:space="0" w:color="3BB101"/>
                        <w:left w:val="single" w:sz="12" w:space="0" w:color="3BB101"/>
                        <w:bottom w:val="single" w:sz="12" w:space="0" w:color="3BB101"/>
                        <w:right w:val="single" w:sz="12" w:space="0" w:color="3BB101"/>
                      </w:divBdr>
                    </w:div>
                  </w:divsChild>
                </w:div>
                <w:div w:id="1232696098">
                  <w:marLeft w:val="0"/>
                  <w:marRight w:val="0"/>
                  <w:marTop w:val="75"/>
                  <w:marBottom w:val="0"/>
                  <w:divBdr>
                    <w:top w:val="none" w:sz="0" w:space="0" w:color="auto"/>
                    <w:left w:val="none" w:sz="0" w:space="0" w:color="auto"/>
                    <w:bottom w:val="none" w:sz="0" w:space="0" w:color="auto"/>
                    <w:right w:val="none" w:sz="0" w:space="0" w:color="auto"/>
                  </w:divBdr>
                  <w:divsChild>
                    <w:div w:id="763303436">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 w:id="111439231">
                  <w:marLeft w:val="0"/>
                  <w:marRight w:val="0"/>
                  <w:marTop w:val="75"/>
                  <w:marBottom w:val="0"/>
                  <w:divBdr>
                    <w:top w:val="none" w:sz="0" w:space="0" w:color="auto"/>
                    <w:left w:val="none" w:sz="0" w:space="0" w:color="auto"/>
                    <w:bottom w:val="none" w:sz="0" w:space="0" w:color="auto"/>
                    <w:right w:val="none" w:sz="0" w:space="0" w:color="auto"/>
                  </w:divBdr>
                  <w:divsChild>
                    <w:div w:id="450629613">
                      <w:marLeft w:val="0"/>
                      <w:marRight w:val="0"/>
                      <w:marTop w:val="0"/>
                      <w:marBottom w:val="0"/>
                      <w:divBdr>
                        <w:top w:val="single" w:sz="12" w:space="0" w:color="3BB101"/>
                        <w:left w:val="single" w:sz="12" w:space="0" w:color="3BB101"/>
                        <w:bottom w:val="single" w:sz="12" w:space="0" w:color="3BB101"/>
                        <w:right w:val="single" w:sz="12" w:space="0" w:color="3BB101"/>
                      </w:divBdr>
                    </w:div>
                  </w:divsChild>
                </w:div>
                <w:div w:id="259216964">
                  <w:marLeft w:val="0"/>
                  <w:marRight w:val="0"/>
                  <w:marTop w:val="0"/>
                  <w:marBottom w:val="0"/>
                  <w:divBdr>
                    <w:top w:val="none" w:sz="0" w:space="0" w:color="auto"/>
                    <w:left w:val="none" w:sz="0" w:space="0" w:color="auto"/>
                    <w:bottom w:val="single" w:sz="6" w:space="0" w:color="000000"/>
                    <w:right w:val="none" w:sz="0" w:space="0" w:color="auto"/>
                  </w:divBdr>
                  <w:divsChild>
                    <w:div w:id="1198348922">
                      <w:marLeft w:val="0"/>
                      <w:marRight w:val="0"/>
                      <w:marTop w:val="75"/>
                      <w:marBottom w:val="0"/>
                      <w:divBdr>
                        <w:top w:val="none" w:sz="0" w:space="0" w:color="auto"/>
                        <w:left w:val="none" w:sz="0" w:space="0" w:color="auto"/>
                        <w:bottom w:val="none" w:sz="0" w:space="0" w:color="auto"/>
                        <w:right w:val="none" w:sz="0" w:space="0" w:color="auto"/>
                      </w:divBdr>
                      <w:divsChild>
                        <w:div w:id="1177844933">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sChild>
                </w:div>
                <w:div w:id="1787115008">
                  <w:marLeft w:val="0"/>
                  <w:marRight w:val="0"/>
                  <w:marTop w:val="75"/>
                  <w:marBottom w:val="0"/>
                  <w:divBdr>
                    <w:top w:val="none" w:sz="0" w:space="0" w:color="auto"/>
                    <w:left w:val="none" w:sz="0" w:space="0" w:color="auto"/>
                    <w:bottom w:val="none" w:sz="0" w:space="0" w:color="auto"/>
                    <w:right w:val="none" w:sz="0" w:space="0" w:color="auto"/>
                  </w:divBdr>
                  <w:divsChild>
                    <w:div w:id="348483598">
                      <w:marLeft w:val="0"/>
                      <w:marRight w:val="0"/>
                      <w:marTop w:val="0"/>
                      <w:marBottom w:val="0"/>
                      <w:divBdr>
                        <w:top w:val="single" w:sz="12" w:space="0" w:color="3BB101"/>
                        <w:left w:val="single" w:sz="12" w:space="0" w:color="3BB101"/>
                        <w:bottom w:val="single" w:sz="12" w:space="0" w:color="3BB101"/>
                        <w:right w:val="single" w:sz="12" w:space="0" w:color="3BB101"/>
                      </w:divBdr>
                    </w:div>
                  </w:divsChild>
                </w:div>
                <w:div w:id="876888196">
                  <w:marLeft w:val="0"/>
                  <w:marRight w:val="0"/>
                  <w:marTop w:val="75"/>
                  <w:marBottom w:val="0"/>
                  <w:divBdr>
                    <w:top w:val="none" w:sz="0" w:space="0" w:color="auto"/>
                    <w:left w:val="none" w:sz="0" w:space="0" w:color="auto"/>
                    <w:bottom w:val="none" w:sz="0" w:space="0" w:color="auto"/>
                    <w:right w:val="none" w:sz="0" w:space="0" w:color="auto"/>
                  </w:divBdr>
                  <w:divsChild>
                    <w:div w:id="663705094">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 w:id="2021005547">
                  <w:marLeft w:val="0"/>
                  <w:marRight w:val="0"/>
                  <w:marTop w:val="75"/>
                  <w:marBottom w:val="0"/>
                  <w:divBdr>
                    <w:top w:val="none" w:sz="0" w:space="0" w:color="auto"/>
                    <w:left w:val="none" w:sz="0" w:space="0" w:color="auto"/>
                    <w:bottom w:val="none" w:sz="0" w:space="0" w:color="auto"/>
                    <w:right w:val="none" w:sz="0" w:space="0" w:color="auto"/>
                  </w:divBdr>
                  <w:divsChild>
                    <w:div w:id="653294260">
                      <w:marLeft w:val="0"/>
                      <w:marRight w:val="0"/>
                      <w:marTop w:val="0"/>
                      <w:marBottom w:val="0"/>
                      <w:divBdr>
                        <w:top w:val="single" w:sz="12" w:space="0" w:color="3BB101"/>
                        <w:left w:val="single" w:sz="12" w:space="0" w:color="3BB101"/>
                        <w:bottom w:val="single" w:sz="12" w:space="0" w:color="3BB101"/>
                        <w:right w:val="single" w:sz="12" w:space="0" w:color="3BB101"/>
                      </w:divBdr>
                    </w:div>
                  </w:divsChild>
                </w:div>
                <w:div w:id="1783764340">
                  <w:marLeft w:val="0"/>
                  <w:marRight w:val="0"/>
                  <w:marTop w:val="75"/>
                  <w:marBottom w:val="0"/>
                  <w:divBdr>
                    <w:top w:val="none" w:sz="0" w:space="0" w:color="auto"/>
                    <w:left w:val="none" w:sz="0" w:space="0" w:color="auto"/>
                    <w:bottom w:val="none" w:sz="0" w:space="0" w:color="auto"/>
                    <w:right w:val="none" w:sz="0" w:space="0" w:color="auto"/>
                  </w:divBdr>
                  <w:divsChild>
                    <w:div w:id="172885138">
                      <w:marLeft w:val="0"/>
                      <w:marRight w:val="0"/>
                      <w:marTop w:val="0"/>
                      <w:marBottom w:val="0"/>
                      <w:divBdr>
                        <w:top w:val="single" w:sz="12" w:space="0" w:color="3BB101"/>
                        <w:left w:val="single" w:sz="12" w:space="0" w:color="3BB101"/>
                        <w:bottom w:val="single" w:sz="12" w:space="0" w:color="3BB101"/>
                        <w:right w:val="single" w:sz="12" w:space="0" w:color="3BB101"/>
                      </w:divBdr>
                    </w:div>
                  </w:divsChild>
                </w:div>
                <w:div w:id="1384207597">
                  <w:marLeft w:val="0"/>
                  <w:marRight w:val="0"/>
                  <w:marTop w:val="75"/>
                  <w:marBottom w:val="0"/>
                  <w:divBdr>
                    <w:top w:val="none" w:sz="0" w:space="0" w:color="auto"/>
                    <w:left w:val="none" w:sz="0" w:space="0" w:color="auto"/>
                    <w:bottom w:val="none" w:sz="0" w:space="0" w:color="auto"/>
                    <w:right w:val="none" w:sz="0" w:space="0" w:color="auto"/>
                  </w:divBdr>
                  <w:divsChild>
                    <w:div w:id="545608405">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 w:id="1960600071">
                  <w:marLeft w:val="0"/>
                  <w:marRight w:val="0"/>
                  <w:marTop w:val="75"/>
                  <w:marBottom w:val="0"/>
                  <w:divBdr>
                    <w:top w:val="none" w:sz="0" w:space="0" w:color="auto"/>
                    <w:left w:val="none" w:sz="0" w:space="0" w:color="auto"/>
                    <w:bottom w:val="none" w:sz="0" w:space="0" w:color="auto"/>
                    <w:right w:val="none" w:sz="0" w:space="0" w:color="auto"/>
                  </w:divBdr>
                  <w:divsChild>
                    <w:div w:id="1004162300">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 w:id="845901580">
                  <w:marLeft w:val="0"/>
                  <w:marRight w:val="0"/>
                  <w:marTop w:val="75"/>
                  <w:marBottom w:val="0"/>
                  <w:divBdr>
                    <w:top w:val="none" w:sz="0" w:space="0" w:color="auto"/>
                    <w:left w:val="none" w:sz="0" w:space="0" w:color="auto"/>
                    <w:bottom w:val="none" w:sz="0" w:space="0" w:color="auto"/>
                    <w:right w:val="none" w:sz="0" w:space="0" w:color="auto"/>
                  </w:divBdr>
                  <w:divsChild>
                    <w:div w:id="1366172879">
                      <w:marLeft w:val="0"/>
                      <w:marRight w:val="0"/>
                      <w:marTop w:val="0"/>
                      <w:marBottom w:val="0"/>
                      <w:divBdr>
                        <w:top w:val="single" w:sz="12" w:space="0" w:color="3BB101"/>
                        <w:left w:val="single" w:sz="12" w:space="0" w:color="3BB101"/>
                        <w:bottom w:val="single" w:sz="12" w:space="0" w:color="3BB101"/>
                        <w:right w:val="single" w:sz="12" w:space="0" w:color="3BB101"/>
                      </w:divBdr>
                    </w:div>
                  </w:divsChild>
                </w:div>
                <w:div w:id="1279022442">
                  <w:marLeft w:val="0"/>
                  <w:marRight w:val="0"/>
                  <w:marTop w:val="75"/>
                  <w:marBottom w:val="0"/>
                  <w:divBdr>
                    <w:top w:val="none" w:sz="0" w:space="0" w:color="auto"/>
                    <w:left w:val="none" w:sz="0" w:space="0" w:color="auto"/>
                    <w:bottom w:val="none" w:sz="0" w:space="0" w:color="auto"/>
                    <w:right w:val="none" w:sz="0" w:space="0" w:color="auto"/>
                  </w:divBdr>
                  <w:divsChild>
                    <w:div w:id="1214387687">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 w:id="1788113988">
                  <w:marLeft w:val="0"/>
                  <w:marRight w:val="0"/>
                  <w:marTop w:val="75"/>
                  <w:marBottom w:val="0"/>
                  <w:divBdr>
                    <w:top w:val="none" w:sz="0" w:space="0" w:color="auto"/>
                    <w:left w:val="none" w:sz="0" w:space="0" w:color="auto"/>
                    <w:bottom w:val="none" w:sz="0" w:space="0" w:color="auto"/>
                    <w:right w:val="none" w:sz="0" w:space="0" w:color="auto"/>
                  </w:divBdr>
                  <w:divsChild>
                    <w:div w:id="1825926281">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 w:id="1689258795">
                  <w:marLeft w:val="0"/>
                  <w:marRight w:val="0"/>
                  <w:marTop w:val="75"/>
                  <w:marBottom w:val="0"/>
                  <w:divBdr>
                    <w:top w:val="none" w:sz="0" w:space="0" w:color="auto"/>
                    <w:left w:val="none" w:sz="0" w:space="0" w:color="auto"/>
                    <w:bottom w:val="none" w:sz="0" w:space="0" w:color="auto"/>
                    <w:right w:val="none" w:sz="0" w:space="0" w:color="auto"/>
                  </w:divBdr>
                  <w:divsChild>
                    <w:div w:id="50738035">
                      <w:marLeft w:val="0"/>
                      <w:marRight w:val="0"/>
                      <w:marTop w:val="0"/>
                      <w:marBottom w:val="0"/>
                      <w:divBdr>
                        <w:top w:val="single" w:sz="12" w:space="0" w:color="3BB101"/>
                        <w:left w:val="single" w:sz="12" w:space="0" w:color="3BB101"/>
                        <w:bottom w:val="single" w:sz="12" w:space="0" w:color="3BB101"/>
                        <w:right w:val="single" w:sz="12" w:space="0" w:color="3BB101"/>
                      </w:divBdr>
                    </w:div>
                  </w:divsChild>
                </w:div>
                <w:div w:id="2115978141">
                  <w:marLeft w:val="0"/>
                  <w:marRight w:val="0"/>
                  <w:marTop w:val="75"/>
                  <w:marBottom w:val="0"/>
                  <w:divBdr>
                    <w:top w:val="none" w:sz="0" w:space="0" w:color="auto"/>
                    <w:left w:val="none" w:sz="0" w:space="0" w:color="auto"/>
                    <w:bottom w:val="none" w:sz="0" w:space="0" w:color="auto"/>
                    <w:right w:val="none" w:sz="0" w:space="0" w:color="auto"/>
                  </w:divBdr>
                  <w:divsChild>
                    <w:div w:id="49352021">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 w:id="548960873">
                  <w:marLeft w:val="0"/>
                  <w:marRight w:val="0"/>
                  <w:marTop w:val="75"/>
                  <w:marBottom w:val="0"/>
                  <w:divBdr>
                    <w:top w:val="none" w:sz="0" w:space="0" w:color="auto"/>
                    <w:left w:val="none" w:sz="0" w:space="0" w:color="auto"/>
                    <w:bottom w:val="none" w:sz="0" w:space="0" w:color="auto"/>
                    <w:right w:val="none" w:sz="0" w:space="0" w:color="auto"/>
                  </w:divBdr>
                  <w:divsChild>
                    <w:div w:id="1942755454">
                      <w:marLeft w:val="0"/>
                      <w:marRight w:val="0"/>
                      <w:marTop w:val="0"/>
                      <w:marBottom w:val="0"/>
                      <w:divBdr>
                        <w:top w:val="single" w:sz="12" w:space="0" w:color="3BB101"/>
                        <w:left w:val="single" w:sz="12" w:space="0" w:color="3BB101"/>
                        <w:bottom w:val="single" w:sz="12" w:space="0" w:color="3BB101"/>
                        <w:right w:val="single" w:sz="12" w:space="0" w:color="3BB101"/>
                      </w:divBdr>
                    </w:div>
                  </w:divsChild>
                </w:div>
                <w:div w:id="693727306">
                  <w:marLeft w:val="0"/>
                  <w:marRight w:val="0"/>
                  <w:marTop w:val="75"/>
                  <w:marBottom w:val="0"/>
                  <w:divBdr>
                    <w:top w:val="none" w:sz="0" w:space="0" w:color="auto"/>
                    <w:left w:val="none" w:sz="0" w:space="0" w:color="auto"/>
                    <w:bottom w:val="none" w:sz="0" w:space="0" w:color="auto"/>
                    <w:right w:val="none" w:sz="0" w:space="0" w:color="auto"/>
                  </w:divBdr>
                  <w:divsChild>
                    <w:div w:id="889271014">
                      <w:marLeft w:val="0"/>
                      <w:marRight w:val="0"/>
                      <w:marTop w:val="0"/>
                      <w:marBottom w:val="0"/>
                      <w:divBdr>
                        <w:top w:val="single" w:sz="12" w:space="0" w:color="3BB101"/>
                        <w:left w:val="single" w:sz="12" w:space="0" w:color="3BB101"/>
                        <w:bottom w:val="single" w:sz="12" w:space="0" w:color="3BB101"/>
                        <w:right w:val="single" w:sz="12" w:space="0" w:color="3BB101"/>
                      </w:divBdr>
                    </w:div>
                  </w:divsChild>
                </w:div>
                <w:div w:id="1162085401">
                  <w:marLeft w:val="0"/>
                  <w:marRight w:val="0"/>
                  <w:marTop w:val="75"/>
                  <w:marBottom w:val="0"/>
                  <w:divBdr>
                    <w:top w:val="none" w:sz="0" w:space="0" w:color="auto"/>
                    <w:left w:val="none" w:sz="0" w:space="0" w:color="auto"/>
                    <w:bottom w:val="none" w:sz="0" w:space="0" w:color="auto"/>
                    <w:right w:val="none" w:sz="0" w:space="0" w:color="auto"/>
                  </w:divBdr>
                  <w:divsChild>
                    <w:div w:id="1951424997">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 w:id="1757969264">
                  <w:marLeft w:val="0"/>
                  <w:marRight w:val="0"/>
                  <w:marTop w:val="75"/>
                  <w:marBottom w:val="0"/>
                  <w:divBdr>
                    <w:top w:val="none" w:sz="0" w:space="0" w:color="auto"/>
                    <w:left w:val="none" w:sz="0" w:space="0" w:color="auto"/>
                    <w:bottom w:val="none" w:sz="0" w:space="0" w:color="auto"/>
                    <w:right w:val="none" w:sz="0" w:space="0" w:color="auto"/>
                  </w:divBdr>
                  <w:divsChild>
                    <w:div w:id="1022780045">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 w:id="226572197">
                  <w:marLeft w:val="0"/>
                  <w:marRight w:val="0"/>
                  <w:marTop w:val="75"/>
                  <w:marBottom w:val="0"/>
                  <w:divBdr>
                    <w:top w:val="none" w:sz="0" w:space="0" w:color="auto"/>
                    <w:left w:val="none" w:sz="0" w:space="0" w:color="auto"/>
                    <w:bottom w:val="none" w:sz="0" w:space="0" w:color="auto"/>
                    <w:right w:val="none" w:sz="0" w:space="0" w:color="auto"/>
                  </w:divBdr>
                  <w:divsChild>
                    <w:div w:id="906035611">
                      <w:marLeft w:val="0"/>
                      <w:marRight w:val="0"/>
                      <w:marTop w:val="0"/>
                      <w:marBottom w:val="0"/>
                      <w:divBdr>
                        <w:top w:val="single" w:sz="12" w:space="0" w:color="3BB101"/>
                        <w:left w:val="single" w:sz="12" w:space="0" w:color="3BB101"/>
                        <w:bottom w:val="single" w:sz="12" w:space="0" w:color="3BB101"/>
                        <w:right w:val="single" w:sz="12" w:space="0" w:color="3BB101"/>
                      </w:divBdr>
                    </w:div>
                  </w:divsChild>
                </w:div>
                <w:div w:id="1048257481">
                  <w:marLeft w:val="0"/>
                  <w:marRight w:val="0"/>
                  <w:marTop w:val="0"/>
                  <w:marBottom w:val="0"/>
                  <w:divBdr>
                    <w:top w:val="none" w:sz="0" w:space="0" w:color="auto"/>
                    <w:left w:val="none" w:sz="0" w:space="0" w:color="auto"/>
                    <w:bottom w:val="single" w:sz="6" w:space="0" w:color="000000"/>
                    <w:right w:val="none" w:sz="0" w:space="0" w:color="auto"/>
                  </w:divBdr>
                  <w:divsChild>
                    <w:div w:id="1169253091">
                      <w:marLeft w:val="0"/>
                      <w:marRight w:val="0"/>
                      <w:marTop w:val="75"/>
                      <w:marBottom w:val="0"/>
                      <w:divBdr>
                        <w:top w:val="none" w:sz="0" w:space="0" w:color="auto"/>
                        <w:left w:val="none" w:sz="0" w:space="0" w:color="auto"/>
                        <w:bottom w:val="none" w:sz="0" w:space="0" w:color="auto"/>
                        <w:right w:val="none" w:sz="0" w:space="0" w:color="auto"/>
                      </w:divBdr>
                      <w:divsChild>
                        <w:div w:id="1400519472">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sChild>
                </w:div>
                <w:div w:id="979923978">
                  <w:marLeft w:val="0"/>
                  <w:marRight w:val="0"/>
                  <w:marTop w:val="75"/>
                  <w:marBottom w:val="0"/>
                  <w:divBdr>
                    <w:top w:val="none" w:sz="0" w:space="0" w:color="auto"/>
                    <w:left w:val="none" w:sz="0" w:space="0" w:color="auto"/>
                    <w:bottom w:val="none" w:sz="0" w:space="0" w:color="auto"/>
                    <w:right w:val="none" w:sz="0" w:space="0" w:color="auto"/>
                  </w:divBdr>
                  <w:divsChild>
                    <w:div w:id="1717268483">
                      <w:marLeft w:val="0"/>
                      <w:marRight w:val="0"/>
                      <w:marTop w:val="0"/>
                      <w:marBottom w:val="0"/>
                      <w:divBdr>
                        <w:top w:val="single" w:sz="12" w:space="0" w:color="3BB101"/>
                        <w:left w:val="single" w:sz="12" w:space="0" w:color="3BB101"/>
                        <w:bottom w:val="single" w:sz="12" w:space="0" w:color="3BB101"/>
                        <w:right w:val="single" w:sz="12" w:space="0" w:color="3BB101"/>
                      </w:divBdr>
                    </w:div>
                  </w:divsChild>
                </w:div>
                <w:div w:id="1457870185">
                  <w:marLeft w:val="0"/>
                  <w:marRight w:val="0"/>
                  <w:marTop w:val="75"/>
                  <w:marBottom w:val="0"/>
                  <w:divBdr>
                    <w:top w:val="none" w:sz="0" w:space="0" w:color="auto"/>
                    <w:left w:val="none" w:sz="0" w:space="0" w:color="auto"/>
                    <w:bottom w:val="none" w:sz="0" w:space="0" w:color="auto"/>
                    <w:right w:val="none" w:sz="0" w:space="0" w:color="auto"/>
                  </w:divBdr>
                  <w:divsChild>
                    <w:div w:id="1502618288">
                      <w:marLeft w:val="0"/>
                      <w:marRight w:val="0"/>
                      <w:marTop w:val="0"/>
                      <w:marBottom w:val="0"/>
                      <w:divBdr>
                        <w:top w:val="single" w:sz="12" w:space="0" w:color="3BB101"/>
                        <w:left w:val="single" w:sz="12" w:space="0" w:color="3BB101"/>
                        <w:bottom w:val="single" w:sz="12" w:space="0" w:color="3BB101"/>
                        <w:right w:val="single" w:sz="12" w:space="0" w:color="3BB101"/>
                      </w:divBdr>
                    </w:div>
                  </w:divsChild>
                </w:div>
                <w:div w:id="849679697">
                  <w:marLeft w:val="0"/>
                  <w:marRight w:val="0"/>
                  <w:marTop w:val="0"/>
                  <w:marBottom w:val="0"/>
                  <w:divBdr>
                    <w:top w:val="none" w:sz="0" w:space="0" w:color="auto"/>
                    <w:left w:val="none" w:sz="0" w:space="0" w:color="auto"/>
                    <w:bottom w:val="single" w:sz="6" w:space="0" w:color="000000"/>
                    <w:right w:val="none" w:sz="0" w:space="0" w:color="auto"/>
                  </w:divBdr>
                  <w:divsChild>
                    <w:div w:id="480855860">
                      <w:marLeft w:val="0"/>
                      <w:marRight w:val="0"/>
                      <w:marTop w:val="75"/>
                      <w:marBottom w:val="0"/>
                      <w:divBdr>
                        <w:top w:val="none" w:sz="0" w:space="0" w:color="auto"/>
                        <w:left w:val="none" w:sz="0" w:space="0" w:color="auto"/>
                        <w:bottom w:val="none" w:sz="0" w:space="0" w:color="auto"/>
                        <w:right w:val="none" w:sz="0" w:space="0" w:color="auto"/>
                      </w:divBdr>
                      <w:divsChild>
                        <w:div w:id="1270967514">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sChild>
                </w:div>
                <w:div w:id="1156217169">
                  <w:marLeft w:val="0"/>
                  <w:marRight w:val="0"/>
                  <w:marTop w:val="75"/>
                  <w:marBottom w:val="0"/>
                  <w:divBdr>
                    <w:top w:val="none" w:sz="0" w:space="0" w:color="auto"/>
                    <w:left w:val="none" w:sz="0" w:space="0" w:color="auto"/>
                    <w:bottom w:val="none" w:sz="0" w:space="0" w:color="auto"/>
                    <w:right w:val="none" w:sz="0" w:space="0" w:color="auto"/>
                  </w:divBdr>
                  <w:divsChild>
                    <w:div w:id="1086655981">
                      <w:marLeft w:val="0"/>
                      <w:marRight w:val="0"/>
                      <w:marTop w:val="0"/>
                      <w:marBottom w:val="0"/>
                      <w:divBdr>
                        <w:top w:val="single" w:sz="12" w:space="0" w:color="3BB101"/>
                        <w:left w:val="single" w:sz="12" w:space="0" w:color="3BB101"/>
                        <w:bottom w:val="single" w:sz="12" w:space="0" w:color="3BB101"/>
                        <w:right w:val="single" w:sz="12" w:space="0" w:color="3BB101"/>
                      </w:divBdr>
                    </w:div>
                  </w:divsChild>
                </w:div>
                <w:div w:id="1982230770">
                  <w:marLeft w:val="0"/>
                  <w:marRight w:val="0"/>
                  <w:marTop w:val="75"/>
                  <w:marBottom w:val="0"/>
                  <w:divBdr>
                    <w:top w:val="none" w:sz="0" w:space="0" w:color="auto"/>
                    <w:left w:val="none" w:sz="0" w:space="0" w:color="auto"/>
                    <w:bottom w:val="none" w:sz="0" w:space="0" w:color="auto"/>
                    <w:right w:val="none" w:sz="0" w:space="0" w:color="auto"/>
                  </w:divBdr>
                  <w:divsChild>
                    <w:div w:id="1444306777">
                      <w:marLeft w:val="0"/>
                      <w:marRight w:val="0"/>
                      <w:marTop w:val="0"/>
                      <w:marBottom w:val="0"/>
                      <w:divBdr>
                        <w:top w:val="single" w:sz="12" w:space="0" w:color="3BB101"/>
                        <w:left w:val="single" w:sz="12" w:space="0" w:color="3BB101"/>
                        <w:bottom w:val="single" w:sz="12" w:space="0" w:color="3BB101"/>
                        <w:right w:val="single" w:sz="12" w:space="0" w:color="3BB101"/>
                      </w:divBdr>
                    </w:div>
                  </w:divsChild>
                </w:div>
                <w:div w:id="1142163097">
                  <w:marLeft w:val="0"/>
                  <w:marRight w:val="0"/>
                  <w:marTop w:val="75"/>
                  <w:marBottom w:val="0"/>
                  <w:divBdr>
                    <w:top w:val="none" w:sz="0" w:space="0" w:color="auto"/>
                    <w:left w:val="none" w:sz="0" w:space="0" w:color="auto"/>
                    <w:bottom w:val="none" w:sz="0" w:space="0" w:color="auto"/>
                    <w:right w:val="none" w:sz="0" w:space="0" w:color="auto"/>
                  </w:divBdr>
                  <w:divsChild>
                    <w:div w:id="530725664">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 w:id="1085034833">
                  <w:marLeft w:val="0"/>
                  <w:marRight w:val="0"/>
                  <w:marTop w:val="75"/>
                  <w:marBottom w:val="0"/>
                  <w:divBdr>
                    <w:top w:val="none" w:sz="0" w:space="0" w:color="auto"/>
                    <w:left w:val="none" w:sz="0" w:space="0" w:color="auto"/>
                    <w:bottom w:val="none" w:sz="0" w:space="0" w:color="auto"/>
                    <w:right w:val="none" w:sz="0" w:space="0" w:color="auto"/>
                  </w:divBdr>
                  <w:divsChild>
                    <w:div w:id="636380532">
                      <w:marLeft w:val="0"/>
                      <w:marRight w:val="0"/>
                      <w:marTop w:val="0"/>
                      <w:marBottom w:val="0"/>
                      <w:divBdr>
                        <w:top w:val="single" w:sz="12" w:space="0" w:color="3BB101"/>
                        <w:left w:val="single" w:sz="12" w:space="0" w:color="3BB101"/>
                        <w:bottom w:val="single" w:sz="12" w:space="0" w:color="3BB101"/>
                        <w:right w:val="single" w:sz="12" w:space="0" w:color="3BB101"/>
                      </w:divBdr>
                    </w:div>
                  </w:divsChild>
                </w:div>
                <w:div w:id="1785073711">
                  <w:marLeft w:val="0"/>
                  <w:marRight w:val="0"/>
                  <w:marTop w:val="0"/>
                  <w:marBottom w:val="0"/>
                  <w:divBdr>
                    <w:top w:val="none" w:sz="0" w:space="0" w:color="auto"/>
                    <w:left w:val="none" w:sz="0" w:space="0" w:color="auto"/>
                    <w:bottom w:val="single" w:sz="6" w:space="0" w:color="auto"/>
                    <w:right w:val="none" w:sz="0" w:space="0" w:color="auto"/>
                  </w:divBdr>
                  <w:divsChild>
                    <w:div w:id="655569743">
                      <w:marLeft w:val="0"/>
                      <w:marRight w:val="0"/>
                      <w:marTop w:val="75"/>
                      <w:marBottom w:val="0"/>
                      <w:divBdr>
                        <w:top w:val="none" w:sz="0" w:space="0" w:color="auto"/>
                        <w:left w:val="none" w:sz="0" w:space="0" w:color="auto"/>
                        <w:bottom w:val="none" w:sz="0" w:space="0" w:color="auto"/>
                        <w:right w:val="none" w:sz="0" w:space="0" w:color="auto"/>
                      </w:divBdr>
                      <w:divsChild>
                        <w:div w:id="828710104">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sChild>
                </w:div>
                <w:div w:id="2091077866">
                  <w:marLeft w:val="0"/>
                  <w:marRight w:val="0"/>
                  <w:marTop w:val="75"/>
                  <w:marBottom w:val="0"/>
                  <w:divBdr>
                    <w:top w:val="none" w:sz="0" w:space="0" w:color="auto"/>
                    <w:left w:val="none" w:sz="0" w:space="0" w:color="auto"/>
                    <w:bottom w:val="none" w:sz="0" w:space="0" w:color="auto"/>
                    <w:right w:val="none" w:sz="0" w:space="0" w:color="auto"/>
                  </w:divBdr>
                  <w:divsChild>
                    <w:div w:id="1757481561">
                      <w:marLeft w:val="0"/>
                      <w:marRight w:val="0"/>
                      <w:marTop w:val="0"/>
                      <w:marBottom w:val="0"/>
                      <w:divBdr>
                        <w:top w:val="single" w:sz="12" w:space="0" w:color="3BB101"/>
                        <w:left w:val="single" w:sz="12" w:space="0" w:color="3BB101"/>
                        <w:bottom w:val="single" w:sz="12" w:space="0" w:color="3BB101"/>
                        <w:right w:val="single" w:sz="12" w:space="0" w:color="3BB101"/>
                      </w:divBdr>
                    </w:div>
                  </w:divsChild>
                </w:div>
                <w:div w:id="1240943127">
                  <w:marLeft w:val="0"/>
                  <w:marRight w:val="0"/>
                  <w:marTop w:val="0"/>
                  <w:marBottom w:val="0"/>
                  <w:divBdr>
                    <w:top w:val="none" w:sz="0" w:space="0" w:color="auto"/>
                    <w:left w:val="none" w:sz="0" w:space="0" w:color="auto"/>
                    <w:bottom w:val="double" w:sz="6" w:space="0" w:color="auto"/>
                    <w:right w:val="none" w:sz="0" w:space="0" w:color="auto"/>
                  </w:divBdr>
                  <w:divsChild>
                    <w:div w:id="1684628425">
                      <w:marLeft w:val="0"/>
                      <w:marRight w:val="0"/>
                      <w:marTop w:val="75"/>
                      <w:marBottom w:val="0"/>
                      <w:divBdr>
                        <w:top w:val="none" w:sz="0" w:space="0" w:color="auto"/>
                        <w:left w:val="none" w:sz="0" w:space="0" w:color="auto"/>
                        <w:bottom w:val="none" w:sz="0" w:space="0" w:color="auto"/>
                        <w:right w:val="none" w:sz="0" w:space="0" w:color="auto"/>
                      </w:divBdr>
                      <w:divsChild>
                        <w:div w:id="1316451719">
                          <w:marLeft w:val="0"/>
                          <w:marRight w:val="0"/>
                          <w:marTop w:val="0"/>
                          <w:marBottom w:val="0"/>
                          <w:divBdr>
                            <w:top w:val="double" w:sz="12" w:space="0" w:color="FB0D0E"/>
                            <w:left w:val="double" w:sz="12" w:space="0" w:color="FB0D0E"/>
                            <w:bottom w:val="double" w:sz="12" w:space="0" w:color="FB0D0E"/>
                            <w:right w:val="double" w:sz="12" w:space="0" w:color="FB0D0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control" Target="activeX/activeX9.xml"/><Relationship Id="rId26" Type="http://schemas.openxmlformats.org/officeDocument/2006/relationships/control" Target="activeX/activeX13.xml"/><Relationship Id="rId39" Type="http://schemas.openxmlformats.org/officeDocument/2006/relationships/control" Target="activeX/activeX21.xml"/><Relationship Id="rId21" Type="http://schemas.openxmlformats.org/officeDocument/2006/relationships/image" Target="media/image8.png"/><Relationship Id="rId34" Type="http://schemas.openxmlformats.org/officeDocument/2006/relationships/control" Target="activeX/activeX18.xml"/><Relationship Id="rId42" Type="http://schemas.openxmlformats.org/officeDocument/2006/relationships/image" Target="media/image16.wmf"/><Relationship Id="rId47" Type="http://schemas.openxmlformats.org/officeDocument/2006/relationships/image" Target="media/image18.wmf"/><Relationship Id="rId50" Type="http://schemas.openxmlformats.org/officeDocument/2006/relationships/control" Target="activeX/activeX29.xml"/><Relationship Id="rId55" Type="http://schemas.openxmlformats.org/officeDocument/2006/relationships/control" Target="activeX/activeX32.xml"/><Relationship Id="rId63" Type="http://schemas.openxmlformats.org/officeDocument/2006/relationships/control" Target="activeX/activeX37.xml"/><Relationship Id="rId68" Type="http://schemas.openxmlformats.org/officeDocument/2006/relationships/control" Target="activeX/activeX40.xml"/><Relationship Id="rId7" Type="http://schemas.openxmlformats.org/officeDocument/2006/relationships/image" Target="media/image3.wmf"/><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control" Target="activeX/activeX15.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4.xml"/><Relationship Id="rId24" Type="http://schemas.openxmlformats.org/officeDocument/2006/relationships/control" Target="activeX/activeX12.xml"/><Relationship Id="rId32" Type="http://schemas.openxmlformats.org/officeDocument/2006/relationships/control" Target="activeX/activeX17.xml"/><Relationship Id="rId37" Type="http://schemas.openxmlformats.org/officeDocument/2006/relationships/control" Target="activeX/activeX20.xml"/><Relationship Id="rId40" Type="http://schemas.openxmlformats.org/officeDocument/2006/relationships/control" Target="activeX/activeX22.xml"/><Relationship Id="rId45" Type="http://schemas.openxmlformats.org/officeDocument/2006/relationships/image" Target="media/image17.wmf"/><Relationship Id="rId53" Type="http://schemas.openxmlformats.org/officeDocument/2006/relationships/control" Target="activeX/activeX31.xml"/><Relationship Id="rId58" Type="http://schemas.openxmlformats.org/officeDocument/2006/relationships/control" Target="activeX/activeX34.xml"/><Relationship Id="rId66" Type="http://schemas.openxmlformats.org/officeDocument/2006/relationships/control" Target="activeX/activeX39.xml"/><Relationship Id="rId5" Type="http://schemas.openxmlformats.org/officeDocument/2006/relationships/image" Target="media/image2.wmf"/><Relationship Id="rId15" Type="http://schemas.openxmlformats.org/officeDocument/2006/relationships/control" Target="activeX/activeX7.xml"/><Relationship Id="rId23" Type="http://schemas.openxmlformats.org/officeDocument/2006/relationships/control" Target="activeX/activeX11.xml"/><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control" Target="activeX/activeX28.xml"/><Relationship Id="rId57" Type="http://schemas.openxmlformats.org/officeDocument/2006/relationships/control" Target="activeX/activeX33.xml"/><Relationship Id="rId61" Type="http://schemas.openxmlformats.org/officeDocument/2006/relationships/image" Target="media/image23.wmf"/><Relationship Id="rId10" Type="http://schemas.openxmlformats.org/officeDocument/2006/relationships/image" Target="media/image4.wmf"/><Relationship Id="rId19" Type="http://schemas.openxmlformats.org/officeDocument/2006/relationships/image" Target="media/image7.wmf"/><Relationship Id="rId31" Type="http://schemas.openxmlformats.org/officeDocument/2006/relationships/image" Target="media/image12.wmf"/><Relationship Id="rId44" Type="http://schemas.openxmlformats.org/officeDocument/2006/relationships/control" Target="activeX/activeX25.xml"/><Relationship Id="rId52" Type="http://schemas.openxmlformats.org/officeDocument/2006/relationships/control" Target="activeX/activeX30.xml"/><Relationship Id="rId60" Type="http://schemas.openxmlformats.org/officeDocument/2006/relationships/control" Target="activeX/activeX35.xml"/><Relationship Id="rId65" Type="http://schemas.openxmlformats.org/officeDocument/2006/relationships/control" Target="activeX/activeX38.xml"/><Relationship Id="rId4" Type="http://schemas.openxmlformats.org/officeDocument/2006/relationships/image" Target="media/image1.gif"/><Relationship Id="rId9" Type="http://schemas.openxmlformats.org/officeDocument/2006/relationships/control" Target="activeX/activeX3.xml"/><Relationship Id="rId14" Type="http://schemas.openxmlformats.org/officeDocument/2006/relationships/control" Target="activeX/activeX6.xml"/><Relationship Id="rId22" Type="http://schemas.openxmlformats.org/officeDocument/2006/relationships/image" Target="media/image9.wmf"/><Relationship Id="rId27" Type="http://schemas.openxmlformats.org/officeDocument/2006/relationships/control" Target="activeX/activeX14.xml"/><Relationship Id="rId30" Type="http://schemas.openxmlformats.org/officeDocument/2006/relationships/control" Target="activeX/activeX16.xml"/><Relationship Id="rId35" Type="http://schemas.openxmlformats.org/officeDocument/2006/relationships/control" Target="activeX/activeX19.xml"/><Relationship Id="rId43" Type="http://schemas.openxmlformats.org/officeDocument/2006/relationships/control" Target="activeX/activeX24.xml"/><Relationship Id="rId48" Type="http://schemas.openxmlformats.org/officeDocument/2006/relationships/control" Target="activeX/activeX27.xml"/><Relationship Id="rId56" Type="http://schemas.openxmlformats.org/officeDocument/2006/relationships/image" Target="media/image21.wmf"/><Relationship Id="rId64" Type="http://schemas.openxmlformats.org/officeDocument/2006/relationships/image" Target="media/image24.wmf"/><Relationship Id="rId69" Type="http://schemas.openxmlformats.org/officeDocument/2006/relationships/control" Target="activeX/activeX41.xml"/><Relationship Id="rId8" Type="http://schemas.openxmlformats.org/officeDocument/2006/relationships/control" Target="activeX/activeX2.xml"/><Relationship Id="rId51" Type="http://schemas.openxmlformats.org/officeDocument/2006/relationships/image" Target="media/image19.wmf"/><Relationship Id="rId3" Type="http://schemas.openxmlformats.org/officeDocument/2006/relationships/webSettings" Target="webSettings.xml"/><Relationship Id="rId12" Type="http://schemas.openxmlformats.org/officeDocument/2006/relationships/control" Target="activeX/activeX5.xml"/><Relationship Id="rId17" Type="http://schemas.openxmlformats.org/officeDocument/2006/relationships/control" Target="activeX/activeX8.xml"/><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control" Target="activeX/activeX26.xml"/><Relationship Id="rId59" Type="http://schemas.openxmlformats.org/officeDocument/2006/relationships/image" Target="media/image22.wmf"/><Relationship Id="rId67" Type="http://schemas.openxmlformats.org/officeDocument/2006/relationships/image" Target="media/image25.wmf"/><Relationship Id="rId20" Type="http://schemas.openxmlformats.org/officeDocument/2006/relationships/control" Target="activeX/activeX10.xml"/><Relationship Id="rId41" Type="http://schemas.openxmlformats.org/officeDocument/2006/relationships/control" Target="activeX/activeX23.xml"/><Relationship Id="rId54" Type="http://schemas.openxmlformats.org/officeDocument/2006/relationships/image" Target="media/image20.wmf"/><Relationship Id="rId62" Type="http://schemas.openxmlformats.org/officeDocument/2006/relationships/control" Target="activeX/activeX36.xml"/><Relationship Id="rId7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22-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Raechel</dc:creator>
  <cp:keywords/>
  <dc:description/>
  <cp:lastModifiedBy>Raechel</cp:lastModifiedBy>
  <cp:revision>1</cp:revision>
  <dcterms:created xsi:type="dcterms:W3CDTF">2016-08-05T19:57:00Z</dcterms:created>
  <dcterms:modified xsi:type="dcterms:W3CDTF">2016-08-05T20:01:00Z</dcterms:modified>
</cp:coreProperties>
</file>