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E1" w:rsidRDefault="00E96196" w:rsidP="00E96196">
      <w:pPr>
        <w:rPr>
          <w:rFonts w:ascii="Times" w:hAnsi="Times"/>
          <w:b/>
          <w:sz w:val="28"/>
          <w:szCs w:val="20"/>
        </w:rPr>
      </w:pPr>
      <w:r w:rsidRPr="00E96196">
        <w:rPr>
          <w:rFonts w:ascii="Times" w:hAnsi="Times"/>
          <w:b/>
          <w:sz w:val="28"/>
          <w:szCs w:val="20"/>
        </w:rPr>
        <w:t xml:space="preserve">Homework questions </w:t>
      </w:r>
    </w:p>
    <w:p w:rsidR="00E96196" w:rsidRPr="00E96196" w:rsidRDefault="006C55E1" w:rsidP="00E96196">
      <w:pPr>
        <w:rPr>
          <w:rFonts w:ascii="Times" w:hAnsi="Times"/>
          <w:b/>
          <w:sz w:val="28"/>
          <w:szCs w:val="20"/>
        </w:rPr>
      </w:pPr>
      <w:r>
        <w:rPr>
          <w:rFonts w:ascii="Times" w:hAnsi="Times"/>
          <w:b/>
          <w:sz w:val="28"/>
          <w:szCs w:val="20"/>
        </w:rPr>
        <w:t>#1</w:t>
      </w:r>
    </w:p>
    <w:p w:rsidR="00E96196" w:rsidRPr="00E96196" w:rsidRDefault="00E96196" w:rsidP="00E96196">
      <w:pPr>
        <w:rPr>
          <w:rFonts w:ascii="Times" w:hAnsi="Times"/>
          <w:sz w:val="20"/>
          <w:szCs w:val="20"/>
        </w:rPr>
      </w:pPr>
      <w:proofErr w:type="spellStart"/>
      <w:r w:rsidRPr="00E96196">
        <w:rPr>
          <w:rFonts w:ascii="Times" w:hAnsi="Times"/>
          <w:sz w:val="20"/>
          <w:szCs w:val="20"/>
        </w:rPr>
        <w:t>Pollitt</w:t>
      </w:r>
      <w:proofErr w:type="spellEnd"/>
      <w:r w:rsidRPr="00E96196">
        <w:rPr>
          <w:rFonts w:ascii="Times" w:hAnsi="Times"/>
          <w:sz w:val="20"/>
          <w:szCs w:val="20"/>
        </w:rPr>
        <w:t xml:space="preserve"> Potato Packers has a flexible budget for manufacturing overhead that is based on direct </w:t>
      </w:r>
      <w:proofErr w:type="spellStart"/>
      <w:r w:rsidRPr="00E96196">
        <w:rPr>
          <w:rFonts w:ascii="Times" w:hAnsi="Times"/>
          <w:sz w:val="20"/>
          <w:szCs w:val="20"/>
        </w:rPr>
        <w:t>labour</w:t>
      </w:r>
      <w:proofErr w:type="spellEnd"/>
      <w:r w:rsidRPr="00E96196">
        <w:rPr>
          <w:rFonts w:ascii="Times" w:hAnsi="Times"/>
          <w:sz w:val="20"/>
          <w:szCs w:val="20"/>
        </w:rPr>
        <w:t xml:space="preserve"> hours. The following overhead costs appear on the flexible budget at the 200,000-hour level of activity:</w:t>
      </w:r>
      <w:r w:rsidRPr="00E96196">
        <w:rPr>
          <w:rFonts w:ascii="Times" w:hAnsi="Times"/>
          <w:sz w:val="20"/>
          <w:szCs w:val="20"/>
        </w:rPr>
        <w:br/>
      </w:r>
      <w:r w:rsidRPr="00E96196">
        <w:rPr>
          <w:rFonts w:ascii="Times" w:hAnsi="Times"/>
          <w:sz w:val="20"/>
          <w:szCs w:val="20"/>
        </w:rPr>
        <w:br/>
        <w:t> </w:t>
      </w:r>
      <w:r>
        <w:rPr>
          <w:rFonts w:ascii="Times" w:hAnsi="Times"/>
          <w:noProof/>
          <w:sz w:val="20"/>
          <w:szCs w:val="20"/>
        </w:rPr>
        <w:drawing>
          <wp:inline distT="0" distB="0" distL="0" distR="0">
            <wp:extent cx="4572000" cy="1727200"/>
            <wp:effectExtent l="25400" t="0" r="0" b="0"/>
            <wp:docPr id="1" name="Picture 1" descr="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ture"/>
                    <pic:cNvPicPr>
                      <a:picLocks noChangeAspect="1" noChangeArrowheads="1"/>
                    </pic:cNvPicPr>
                  </pic:nvPicPr>
                  <pic:blipFill>
                    <a:blip r:embed="rId5"/>
                    <a:srcRect/>
                    <a:stretch>
                      <a:fillRect/>
                    </a:stretch>
                  </pic:blipFill>
                  <pic:spPr bwMode="auto">
                    <a:xfrm>
                      <a:off x="0" y="0"/>
                      <a:ext cx="4572000" cy="1727200"/>
                    </a:xfrm>
                    <a:prstGeom prst="rect">
                      <a:avLst/>
                    </a:prstGeom>
                    <a:noFill/>
                    <a:ln w="9525">
                      <a:noFill/>
                      <a:miter lim="800000"/>
                      <a:headEnd/>
                      <a:tailEnd/>
                    </a:ln>
                  </pic:spPr>
                </pic:pic>
              </a:graphicData>
            </a:graphic>
          </wp:inline>
        </w:drawing>
      </w:r>
      <w:r w:rsidRPr="00E96196">
        <w:rPr>
          <w:rFonts w:ascii="Times" w:hAnsi="Times"/>
          <w:sz w:val="20"/>
          <w:szCs w:val="20"/>
        </w:rPr>
        <w:t> </w:t>
      </w:r>
    </w:p>
    <w:p w:rsidR="00E96196" w:rsidRPr="00E96196" w:rsidRDefault="00E96196" w:rsidP="00E96196">
      <w:pPr>
        <w:rPr>
          <w:rFonts w:ascii="Times" w:hAnsi="Times"/>
          <w:sz w:val="20"/>
          <w:szCs w:val="20"/>
        </w:rPr>
      </w:pPr>
      <w:r w:rsidRPr="00E96196">
        <w:rPr>
          <w:rFonts w:ascii="Times" w:hAnsi="Times"/>
          <w:sz w:val="20"/>
          <w:szCs w:val="20"/>
        </w:rPr>
        <w:t xml:space="preserve">At an activity level of 180,000 direct </w:t>
      </w:r>
      <w:proofErr w:type="spellStart"/>
      <w:r w:rsidRPr="00E96196">
        <w:rPr>
          <w:rFonts w:ascii="Times" w:hAnsi="Times"/>
          <w:sz w:val="20"/>
          <w:szCs w:val="20"/>
        </w:rPr>
        <w:t>labour</w:t>
      </w:r>
      <w:proofErr w:type="spellEnd"/>
      <w:r w:rsidRPr="00E96196">
        <w:rPr>
          <w:rFonts w:ascii="Times" w:hAnsi="Times"/>
          <w:sz w:val="20"/>
          <w:szCs w:val="20"/>
        </w:rPr>
        <w:t xml:space="preserve"> hours, what amount would the flexible budget estimate for indirect </w:t>
      </w:r>
      <w:proofErr w:type="spellStart"/>
      <w:r w:rsidRPr="00E96196">
        <w:rPr>
          <w:rFonts w:ascii="Times" w:hAnsi="Times"/>
          <w:sz w:val="20"/>
          <w:szCs w:val="20"/>
        </w:rPr>
        <w:t>labour</w:t>
      </w:r>
      <w:proofErr w:type="spellEnd"/>
      <w:r w:rsidRPr="00E96196">
        <w:rPr>
          <w:rFonts w:ascii="Times" w:hAnsi="Times"/>
          <w:sz w:val="20"/>
          <w:szCs w:val="20"/>
        </w:rPr>
        <w:t xml:space="preserve"> cost?</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TABINDEX=\"4\" NAME=\"Q_13252701330173277\"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$108,000.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TABINDEX=\"5\" NAME=\"Q_13252701330173277\"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$144,000.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TABINDEX=\"6\" NAME=\"Q_13252701330173277\"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$162,000.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TABINDEX=\"7\" NAME=\"Q_13252701330173277\"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$180,000.</w:t>
            </w:r>
          </w:p>
        </w:tc>
      </w:tr>
    </w:tbl>
    <w:p w:rsidR="00E96196" w:rsidRPr="00E96196" w:rsidRDefault="00E96196" w:rsidP="00E96196">
      <w:pPr>
        <w:rPr>
          <w:rFonts w:ascii="Times" w:hAnsi="Times"/>
          <w:sz w:val="20"/>
          <w:szCs w:val="20"/>
        </w:rPr>
      </w:pPr>
      <w:r w:rsidRPr="00E96196">
        <w:rPr>
          <w:rFonts w:ascii="Times" w:hAnsi="Times"/>
          <w:sz w:val="20"/>
          <w:szCs w:val="20"/>
        </w:rPr>
        <w:t xml:space="preserve">What amount would the flexible budget estimate for total variable overhead cost per direct </w:t>
      </w:r>
      <w:proofErr w:type="spellStart"/>
      <w:r w:rsidRPr="00E96196">
        <w:rPr>
          <w:rFonts w:ascii="Times" w:hAnsi="Times"/>
          <w:sz w:val="20"/>
          <w:szCs w:val="20"/>
        </w:rPr>
        <w:t>labour</w:t>
      </w:r>
      <w:proofErr w:type="spellEnd"/>
      <w:r w:rsidRPr="00E96196">
        <w:rPr>
          <w:rFonts w:ascii="Times" w:hAnsi="Times"/>
          <w:sz w:val="20"/>
          <w:szCs w:val="20"/>
        </w:rPr>
        <w:t xml:space="preserve"> hour?</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TABINDEX=\"10\" NAME=\"Q_13252701330173281\"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$0.60.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TABINDEX=\"11\" NAME=\"Q_13252701330173281\"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$0.90.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TABINDEX=\"12\" NAME=\"Q_13252701330173281\"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$1.50.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TABINDEX=\"13\" NAME=\"Q_13252701330173281\"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$1.80.</w:t>
            </w:r>
          </w:p>
        </w:tc>
      </w:tr>
    </w:tbl>
    <w:p w:rsidR="00E96196" w:rsidRPr="00E96196" w:rsidRDefault="00E96196" w:rsidP="00E96196">
      <w:pPr>
        <w:rPr>
          <w:rFonts w:ascii="Times" w:hAnsi="Times"/>
          <w:sz w:val="20"/>
          <w:szCs w:val="20"/>
        </w:rPr>
      </w:pPr>
      <w:r w:rsidRPr="00E96196">
        <w:rPr>
          <w:rFonts w:ascii="Times" w:hAnsi="Times"/>
          <w:sz w:val="20"/>
          <w:szCs w:val="20"/>
        </w:rPr>
        <w:t xml:space="preserve">At an activity level of 180,000 direct </w:t>
      </w:r>
      <w:proofErr w:type="spellStart"/>
      <w:r w:rsidRPr="00E96196">
        <w:rPr>
          <w:rFonts w:ascii="Times" w:hAnsi="Times"/>
          <w:sz w:val="20"/>
          <w:szCs w:val="20"/>
        </w:rPr>
        <w:t>labour</w:t>
      </w:r>
      <w:proofErr w:type="spellEnd"/>
      <w:r w:rsidRPr="00E96196">
        <w:rPr>
          <w:rFonts w:ascii="Times" w:hAnsi="Times"/>
          <w:sz w:val="20"/>
          <w:szCs w:val="20"/>
        </w:rPr>
        <w:t xml:space="preserve"> hours, what amount would the flexible budget estimate for total budgeted fixed costs?</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TABINDEX=\"16\" NAME=\"Q_13252701330220489\"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$100,000.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TABINDEX=\"17\" NAME=\"Q_13252701330220489\"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$144,000.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TABINDEX=\"18\" NAME=\"Q_13252701330220489\"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$150,000.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TABINDEX=\"19\" NAME=\"Q_13252701330220489\"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$160,000.</w:t>
            </w:r>
          </w:p>
        </w:tc>
      </w:tr>
    </w:tbl>
    <w:p w:rsidR="00E96196" w:rsidRPr="00E96196" w:rsidRDefault="00E96196" w:rsidP="00E96196">
      <w:pPr>
        <w:rPr>
          <w:rFonts w:ascii="Times" w:hAnsi="Times"/>
          <w:sz w:val="20"/>
          <w:szCs w:val="20"/>
        </w:rPr>
      </w:pPr>
      <w:r w:rsidRPr="00E96196">
        <w:rPr>
          <w:rFonts w:ascii="Times" w:hAnsi="Times"/>
          <w:sz w:val="20"/>
          <w:szCs w:val="20"/>
        </w:rPr>
        <w:t xml:space="preserve">At an activity level of 160,000 direct </w:t>
      </w:r>
      <w:proofErr w:type="spellStart"/>
      <w:r w:rsidRPr="00E96196">
        <w:rPr>
          <w:rFonts w:ascii="Times" w:hAnsi="Times"/>
          <w:sz w:val="20"/>
          <w:szCs w:val="20"/>
        </w:rPr>
        <w:t>labour</w:t>
      </w:r>
      <w:proofErr w:type="spellEnd"/>
      <w:r w:rsidRPr="00E96196">
        <w:rPr>
          <w:rFonts w:ascii="Times" w:hAnsi="Times"/>
          <w:sz w:val="20"/>
          <w:szCs w:val="20"/>
        </w:rPr>
        <w:t xml:space="preserve"> hours, what amount would the flexible budget estimate for the utilities?</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TABINDEX=\"22\" NAME=\"Q_13252701330220503\"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$80,000.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TABINDEX=\"23\" NAME=\"Q_13252701330220503\"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$100,000.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TABINDEX=\"24\" NAME=\"Q_13252701330220503\"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$120,000.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TABINDEX=\"25\" NAME=\"Q_13252701330220503\"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$160,000.</w:t>
            </w:r>
          </w:p>
        </w:tc>
      </w:tr>
    </w:tbl>
    <w:p w:rsidR="00E96196" w:rsidRDefault="00E96196"/>
    <w:p w:rsidR="006C55E1" w:rsidRPr="006C55E1" w:rsidRDefault="006C55E1">
      <w:pPr>
        <w:rPr>
          <w:b/>
          <w:sz w:val="28"/>
        </w:rPr>
      </w:pPr>
      <w:r w:rsidRPr="006C55E1">
        <w:rPr>
          <w:b/>
          <w:sz w:val="28"/>
        </w:rPr>
        <w:t>#2</w:t>
      </w:r>
    </w:p>
    <w:p w:rsidR="00E96196" w:rsidRDefault="00E96196">
      <w:proofErr w:type="spellStart"/>
      <w:r>
        <w:t>Mongelli</w:t>
      </w:r>
      <w:proofErr w:type="spellEnd"/>
      <w:r>
        <w:t xml:space="preserve"> Family Inn is a bed and breakfast establishment in a converted 100-year-old mansion. The Inn's guests appreciate its gourmet breakfasts and individually decorated rooms. The Inn's overhead budget for the most recent month appears below:</w:t>
      </w:r>
      <w:r>
        <w:br/>
      </w:r>
      <w:r>
        <w:br/>
        <w:t> </w:t>
      </w:r>
      <w:r>
        <w:rPr>
          <w:noProof/>
        </w:rPr>
        <w:drawing>
          <wp:inline distT="0" distB="0" distL="0" distR="0">
            <wp:extent cx="3975100" cy="2476500"/>
            <wp:effectExtent l="25400" t="0" r="0" b="0"/>
            <wp:docPr id="35" name="Picture 35" descr="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ture"/>
                    <pic:cNvPicPr>
                      <a:picLocks noChangeAspect="1" noChangeArrowheads="1"/>
                    </pic:cNvPicPr>
                  </pic:nvPicPr>
                  <pic:blipFill>
                    <a:blip r:embed="rId7"/>
                    <a:srcRect/>
                    <a:stretch>
                      <a:fillRect/>
                    </a:stretch>
                  </pic:blipFill>
                  <pic:spPr bwMode="auto">
                    <a:xfrm>
                      <a:off x="0" y="0"/>
                      <a:ext cx="3975100" cy="2476500"/>
                    </a:xfrm>
                    <a:prstGeom prst="rect">
                      <a:avLst/>
                    </a:prstGeom>
                    <a:noFill/>
                    <a:ln w="9525">
                      <a:noFill/>
                      <a:miter lim="800000"/>
                      <a:headEnd/>
                      <a:tailEnd/>
                    </a:ln>
                  </pic:spPr>
                </pic:pic>
              </a:graphicData>
            </a:graphic>
          </wp:inline>
        </w:drawing>
      </w:r>
    </w:p>
    <w:p w:rsidR="00E96196" w:rsidRPr="00E96196" w:rsidRDefault="00E96196" w:rsidP="00E96196">
      <w:pPr>
        <w:rPr>
          <w:rFonts w:ascii="Times" w:hAnsi="Times"/>
          <w:sz w:val="20"/>
          <w:szCs w:val="20"/>
        </w:rPr>
      </w:pPr>
      <w:r w:rsidRPr="00E96196">
        <w:rPr>
          <w:rFonts w:ascii="Times" w:hAnsi="Times"/>
          <w:sz w:val="20"/>
          <w:szCs w:val="20"/>
        </w:rPr>
        <w:t xml:space="preserve">The </w:t>
      </w:r>
      <w:proofErr w:type="gramStart"/>
      <w:r w:rsidRPr="00E96196">
        <w:rPr>
          <w:rFonts w:ascii="Times" w:hAnsi="Times"/>
          <w:sz w:val="20"/>
          <w:szCs w:val="20"/>
        </w:rPr>
        <w:t>Inn's variable overhead costs are driven by the number of guests</w:t>
      </w:r>
      <w:proofErr w:type="gramEnd"/>
      <w:r w:rsidRPr="00E96196">
        <w:rPr>
          <w:rFonts w:ascii="Times" w:hAnsi="Times"/>
          <w:sz w:val="20"/>
          <w:szCs w:val="20"/>
        </w:rPr>
        <w:t>.</w:t>
      </w:r>
      <w:r w:rsidRPr="00E96196">
        <w:rPr>
          <w:rFonts w:ascii="Times" w:hAnsi="Times"/>
          <w:sz w:val="20"/>
          <w:szCs w:val="20"/>
        </w:rPr>
        <w:br/>
      </w:r>
      <w:r w:rsidRPr="00E96196">
        <w:rPr>
          <w:rFonts w:ascii="Times" w:hAnsi="Times"/>
          <w:sz w:val="20"/>
          <w:szCs w:val="20"/>
        </w:rPr>
        <w:br/>
        <w:t>Assuming that the activity levels of 90 guests and 99 guests are within the same relevant range and rounding to the nearest dollar, what would be the total budgeted overhead cost for a month if the activity level is 99 guests?</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TABINDEX=\"4\" NAME=\"Q_13252699769634909\"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$7,794.</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TABINDEX=\"5\" NAME=\"Q_13252699769634909\"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$61,541.</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TABINDEX=\"6\" NAME=\"Q_13252699769634909\"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$8,513.</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TABINDEX=\"7\" NAME=\"Q_13252699769634909\"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$7,739.</w:t>
            </w:r>
          </w:p>
        </w:tc>
      </w:tr>
    </w:tbl>
    <w:p w:rsidR="00E96196" w:rsidRDefault="00E96196"/>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6C55E1" w:rsidRDefault="006C55E1">
      <w:pPr>
        <w:rPr>
          <w:b/>
          <w:sz w:val="28"/>
        </w:rPr>
      </w:pPr>
    </w:p>
    <w:p w:rsidR="00E96196" w:rsidRPr="006C55E1" w:rsidRDefault="00E96196">
      <w:pPr>
        <w:rPr>
          <w:b/>
          <w:sz w:val="28"/>
        </w:rPr>
      </w:pPr>
      <w:r w:rsidRPr="006C55E1">
        <w:rPr>
          <w:b/>
          <w:sz w:val="28"/>
        </w:rPr>
        <w:t>#3</w:t>
      </w:r>
    </w:p>
    <w:p w:rsidR="00E96196" w:rsidRDefault="00E96196">
      <w:proofErr w:type="spellStart"/>
      <w:r>
        <w:t>Capelli</w:t>
      </w:r>
      <w:proofErr w:type="spellEnd"/>
      <w:r>
        <w:t xml:space="preserve"> Hospital bases its budgets on patient-visits. The hospital's static budget for August appears below:</w:t>
      </w:r>
      <w:r>
        <w:br/>
      </w:r>
      <w:r>
        <w:br/>
        <w:t> </w:t>
      </w:r>
      <w:r>
        <w:rPr>
          <w:noProof/>
        </w:rPr>
        <w:drawing>
          <wp:inline distT="0" distB="0" distL="0" distR="0">
            <wp:extent cx="4533900" cy="2425700"/>
            <wp:effectExtent l="25400" t="0" r="0" b="0"/>
            <wp:docPr id="46" name="Picture 46" descr="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cture"/>
                    <pic:cNvPicPr>
                      <a:picLocks noChangeAspect="1" noChangeArrowheads="1"/>
                    </pic:cNvPicPr>
                  </pic:nvPicPr>
                  <pic:blipFill>
                    <a:blip r:embed="rId8"/>
                    <a:srcRect/>
                    <a:stretch>
                      <a:fillRect/>
                    </a:stretch>
                  </pic:blipFill>
                  <pic:spPr bwMode="auto">
                    <a:xfrm>
                      <a:off x="0" y="0"/>
                      <a:ext cx="4533900" cy="2425700"/>
                    </a:xfrm>
                    <a:prstGeom prst="rect">
                      <a:avLst/>
                    </a:prstGeom>
                    <a:noFill/>
                    <a:ln w="9525">
                      <a:noFill/>
                      <a:miter lim="800000"/>
                      <a:headEnd/>
                      <a:tailEnd/>
                    </a:ln>
                  </pic:spPr>
                </pic:pic>
              </a:graphicData>
            </a:graphic>
          </wp:inline>
        </w:drawing>
      </w:r>
    </w:p>
    <w:p w:rsidR="00E96196" w:rsidRPr="00E96196" w:rsidRDefault="00E96196" w:rsidP="00E96196">
      <w:pPr>
        <w:rPr>
          <w:rFonts w:ascii="Times" w:hAnsi="Times"/>
          <w:sz w:val="20"/>
          <w:szCs w:val="20"/>
        </w:rPr>
      </w:pPr>
      <w:r w:rsidRPr="00E96196">
        <w:rPr>
          <w:rFonts w:ascii="Times" w:hAnsi="Times"/>
          <w:sz w:val="20"/>
          <w:szCs w:val="20"/>
        </w:rPr>
        <w:t>What should be the total variable overhead cost at an activity level of 9,300 patient-visits per month?</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TABINDEX=\"4\" NAME=\"Q_13252701330424632\"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$114,390.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TABINDEX=\"5\" NAME=\"Q_13252701330424632\"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$149,730.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TABINDEX=\"6\" NAME=\"Q_13252701330424632\"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$102,090.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TABINDEX=\"7\" NAME=\"Q_13252701330424632\"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$133,630.</w:t>
            </w:r>
          </w:p>
        </w:tc>
      </w:tr>
    </w:tbl>
    <w:p w:rsidR="00E96196" w:rsidRDefault="00E96196"/>
    <w:p w:rsidR="00E96196" w:rsidRPr="00E96196" w:rsidRDefault="00E96196" w:rsidP="00E96196">
      <w:pPr>
        <w:rPr>
          <w:rFonts w:ascii="Times" w:hAnsi="Times"/>
          <w:sz w:val="20"/>
          <w:szCs w:val="20"/>
        </w:rPr>
      </w:pPr>
      <w:r w:rsidRPr="00E96196">
        <w:rPr>
          <w:rFonts w:ascii="Times" w:hAnsi="Times"/>
          <w:sz w:val="20"/>
          <w:szCs w:val="20"/>
        </w:rPr>
        <w:t>What should be the total fixed overhead cost at an activity level of 9,600 patient-visits per month?</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TABINDEX=\"10\" NAME=\"Q_13252701330424633\"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$133,630.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TABINDEX=\"11\" NAME=\"Q_13252701330424633\"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$154,560.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TABINDEX=\"12\" NAME=\"Q_13252701330424633\"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$235,720.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TABINDEX=\"13\" NAME=\"Q_13252701330424633\"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$272,640.</w:t>
            </w:r>
          </w:p>
        </w:tc>
      </w:tr>
      <w:tr w:rsidR="00E96196" w:rsidRPr="00E96196">
        <w:trPr>
          <w:tblCellSpacing w:w="0" w:type="dxa"/>
        </w:trPr>
        <w:tc>
          <w:tcPr>
            <w:tcW w:w="1000" w:type="dxa"/>
            <w:shd w:val="clear" w:color="auto" w:fill="auto"/>
            <w:vAlign w:val="center"/>
          </w:tcPr>
          <w:p w:rsidR="00E96196" w:rsidRPr="00E96196" w:rsidRDefault="00E96196" w:rsidP="00E96196">
            <w:pPr>
              <w:jc w:val="center"/>
              <w:rPr>
                <w:rFonts w:ascii="Times" w:hAnsi="Times"/>
                <w:sz w:val="20"/>
                <w:szCs w:val="20"/>
              </w:rPr>
            </w:pPr>
          </w:p>
        </w:tc>
        <w:tc>
          <w:tcPr>
            <w:tcW w:w="0" w:type="auto"/>
            <w:shd w:val="clear" w:color="auto" w:fill="auto"/>
            <w:vAlign w:val="center"/>
          </w:tcPr>
          <w:p w:rsidR="00E96196" w:rsidRPr="00E96196" w:rsidRDefault="00E96196" w:rsidP="00E96196">
            <w:pPr>
              <w:rPr>
                <w:rFonts w:ascii="Times" w:hAnsi="Times"/>
                <w:sz w:val="20"/>
                <w:szCs w:val="20"/>
              </w:rPr>
            </w:pPr>
          </w:p>
        </w:tc>
      </w:tr>
      <w:tr w:rsidR="00E96196" w:rsidRPr="00E96196">
        <w:trPr>
          <w:tblCellSpacing w:w="0" w:type="dxa"/>
        </w:trPr>
        <w:tc>
          <w:tcPr>
            <w:tcW w:w="1000" w:type="dxa"/>
            <w:shd w:val="clear" w:color="auto" w:fill="auto"/>
            <w:vAlign w:val="center"/>
          </w:tcPr>
          <w:p w:rsidR="00E96196" w:rsidRPr="00E96196" w:rsidRDefault="00E96196" w:rsidP="00E96196">
            <w:pPr>
              <w:jc w:val="center"/>
              <w:rPr>
                <w:rFonts w:ascii="Times" w:hAnsi="Times"/>
                <w:sz w:val="20"/>
                <w:szCs w:val="20"/>
              </w:rPr>
            </w:pPr>
          </w:p>
        </w:tc>
        <w:tc>
          <w:tcPr>
            <w:tcW w:w="0" w:type="auto"/>
            <w:shd w:val="clear" w:color="auto" w:fill="auto"/>
            <w:vAlign w:val="center"/>
          </w:tcPr>
          <w:p w:rsidR="00E96196" w:rsidRPr="00E96196" w:rsidRDefault="00E96196" w:rsidP="00E96196">
            <w:pPr>
              <w:rPr>
                <w:rFonts w:ascii="Times" w:hAnsi="Times"/>
                <w:sz w:val="20"/>
                <w:szCs w:val="20"/>
              </w:rPr>
            </w:pPr>
          </w:p>
        </w:tc>
      </w:tr>
    </w:tbl>
    <w:p w:rsidR="00E96196" w:rsidRDefault="00E96196"/>
    <w:p w:rsidR="00E96196" w:rsidRPr="00E96196" w:rsidRDefault="00E96196" w:rsidP="00E96196">
      <w:pPr>
        <w:rPr>
          <w:rFonts w:ascii="Times" w:hAnsi="Times"/>
          <w:sz w:val="20"/>
          <w:szCs w:val="20"/>
        </w:rPr>
      </w:pPr>
      <w:r>
        <w:t> </w:t>
      </w:r>
      <w:r w:rsidRPr="00E96196">
        <w:rPr>
          <w:rFonts w:ascii="Times" w:hAnsi="Times"/>
          <w:sz w:val="20"/>
          <w:szCs w:val="20"/>
        </w:rPr>
        <w:t>What should be the total overhead cost at an activity level of 9,400 patient-visits per month?</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TABINDEX=\"16\" NAME=\"Q_13252701330424634\"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$235,720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TABINDEX=\"17\" NAME=\"Q_13252701330424634\"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$249,250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TABINDEX=\"18\" NAME=\"Q_13252701330424634\"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$266,960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TABINDEX=\"19\" NAME=\"Q_13252701330424634\"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$250,640</w:t>
            </w:r>
          </w:p>
        </w:tc>
      </w:tr>
    </w:tbl>
    <w:p w:rsidR="00E96196" w:rsidRDefault="00E96196">
      <w:pPr>
        <w:rPr>
          <w:rFonts w:ascii="Times" w:hAnsi="Times"/>
          <w:sz w:val="20"/>
          <w:szCs w:val="20"/>
        </w:rPr>
      </w:pPr>
    </w:p>
    <w:p w:rsidR="006C55E1" w:rsidRDefault="006C55E1">
      <w:pPr>
        <w:rPr>
          <w:b/>
        </w:rPr>
      </w:pPr>
    </w:p>
    <w:p w:rsidR="006C55E1" w:rsidRDefault="006C55E1">
      <w:pPr>
        <w:rPr>
          <w:b/>
        </w:rPr>
      </w:pPr>
    </w:p>
    <w:p w:rsidR="006C55E1" w:rsidRDefault="006C55E1">
      <w:r w:rsidRPr="006C55E1">
        <w:rPr>
          <w:b/>
        </w:rPr>
        <w:t>#4</w:t>
      </w:r>
    </w:p>
    <w:p w:rsidR="00E96196" w:rsidRDefault="00E96196">
      <w:r>
        <w:t>Alaska Company expressed the total expenses (Y) component of its master budget for February with the cost formula Y = $100,000 + $40*X, where X represents the expected number of units of its only product to be manufactured and sold. The budgeted average selling price per unit was $65 for budgeted sales volume 5,000 units. Reported actual results for February were as follows:</w:t>
      </w:r>
      <w:r>
        <w:br/>
      </w:r>
      <w:r>
        <w:br/>
        <w:t> </w:t>
      </w:r>
      <w:r>
        <w:rPr>
          <w:noProof/>
        </w:rPr>
        <w:drawing>
          <wp:inline distT="0" distB="0" distL="0" distR="0">
            <wp:extent cx="5321300" cy="1778000"/>
            <wp:effectExtent l="25400" t="0" r="0" b="0"/>
            <wp:docPr id="73" name="Picture 73" descr="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cture"/>
                    <pic:cNvPicPr>
                      <a:picLocks noChangeAspect="1" noChangeArrowheads="1"/>
                    </pic:cNvPicPr>
                  </pic:nvPicPr>
                  <pic:blipFill>
                    <a:blip r:embed="rId9"/>
                    <a:srcRect/>
                    <a:stretch>
                      <a:fillRect/>
                    </a:stretch>
                  </pic:blipFill>
                  <pic:spPr bwMode="auto">
                    <a:xfrm>
                      <a:off x="0" y="0"/>
                      <a:ext cx="5321300" cy="1778000"/>
                    </a:xfrm>
                    <a:prstGeom prst="rect">
                      <a:avLst/>
                    </a:prstGeom>
                    <a:noFill/>
                    <a:ln w="9525">
                      <a:noFill/>
                      <a:miter lim="800000"/>
                      <a:headEnd/>
                      <a:tailEnd/>
                    </a:ln>
                  </pic:spPr>
                </pic:pic>
              </a:graphicData>
            </a:graphic>
          </wp:inline>
        </w:drawing>
      </w:r>
    </w:p>
    <w:p w:rsidR="00E96196" w:rsidRPr="00E96196" w:rsidRDefault="00E96196" w:rsidP="00E96196">
      <w:pPr>
        <w:rPr>
          <w:rFonts w:ascii="Times" w:hAnsi="Times"/>
          <w:sz w:val="20"/>
          <w:szCs w:val="20"/>
        </w:rPr>
      </w:pPr>
      <w:r w:rsidRPr="00E96196">
        <w:rPr>
          <w:rFonts w:ascii="Times" w:hAnsi="Times"/>
          <w:sz w:val="20"/>
          <w:szCs w:val="20"/>
        </w:rPr>
        <w:t>What was the master budget operating income for February?</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TABINDEX=\"4\" NAME=\"Q_13252701330227194\"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$23,000.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TABINDEX=\"5\" NAME=\"Q_13252701330227194\"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$25,000.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TABINDEX=\"6\" NAME=\"Q_13252701330227194\"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$35,000.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TABINDEX=\"7\" NAME=\"Q_13252701330227194\"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$33,000</w:t>
            </w:r>
          </w:p>
        </w:tc>
      </w:tr>
    </w:tbl>
    <w:p w:rsidR="00E96196" w:rsidRPr="00E96196" w:rsidRDefault="00E96196" w:rsidP="00E96196">
      <w:pPr>
        <w:rPr>
          <w:rFonts w:ascii="Times" w:hAnsi="Times"/>
          <w:sz w:val="20"/>
          <w:szCs w:val="20"/>
        </w:rPr>
      </w:pPr>
      <w:r w:rsidRPr="00E96196">
        <w:rPr>
          <w:rFonts w:ascii="Times" w:hAnsi="Times"/>
          <w:sz w:val="20"/>
          <w:szCs w:val="20"/>
        </w:rPr>
        <w:t>What was the flexible operating income for February?</w:t>
      </w:r>
    </w:p>
    <w:tbl>
      <w:tblPr>
        <w:tblW w:w="5000" w:type="pct"/>
        <w:tblCellSpacing w:w="0" w:type="dxa"/>
        <w:tblCellMar>
          <w:top w:w="40" w:type="dxa"/>
          <w:left w:w="40" w:type="dxa"/>
          <w:bottom w:w="40" w:type="dxa"/>
          <w:right w:w="40" w:type="dxa"/>
        </w:tblCellMar>
        <w:tblLook w:val="0000"/>
      </w:tblPr>
      <w:tblGrid>
        <w:gridCol w:w="1000"/>
        <w:gridCol w:w="7750"/>
      </w:tblGrid>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TABINDEX=\"10\" NAME=\"Q_13252701330249673\" VALUE=\"0\"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$23,000.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TABINDEX=\"11\" NAME=\"Q_13252701330249673\" VALUE=\"1\"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$25,000.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TABINDEX=\"12\" NAME=\"Q_13252701330249673\" VALUE=\"2\"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$35,000.</w:t>
            </w:r>
          </w:p>
        </w:tc>
      </w:tr>
      <w:tr w:rsidR="00E96196" w:rsidRPr="00E96196">
        <w:trPr>
          <w:tblCellSpacing w:w="0" w:type="dxa"/>
        </w:trPr>
        <w:tc>
          <w:tcPr>
            <w:tcW w:w="1000" w:type="dxa"/>
            <w:shd w:val="clear" w:color="auto" w:fill="auto"/>
            <w:vAlign w:val="center"/>
          </w:tcPr>
          <w:p w:rsidR="00E96196" w:rsidRPr="00E96196" w:rsidRDefault="00830F43" w:rsidP="00E96196">
            <w:pPr>
              <w:jc w:val="right"/>
              <w:rPr>
                <w:rFonts w:ascii="Times" w:hAnsi="Times"/>
                <w:sz w:val="20"/>
                <w:szCs w:val="20"/>
              </w:rPr>
            </w:pPr>
            <w:r w:rsidRPr="00E96196">
              <w:rPr>
                <w:rFonts w:ascii="Times" w:hAnsi="Times"/>
                <w:sz w:val="20"/>
                <w:szCs w:val="20"/>
              </w:rPr>
              <w:fldChar w:fldCharType="begin"/>
            </w:r>
            <w:r w:rsidR="00E96196" w:rsidRPr="00E96196">
              <w:rPr>
                <w:rFonts w:ascii="Times" w:hAnsi="Times"/>
                <w:sz w:val="20"/>
                <w:szCs w:val="20"/>
              </w:rPr>
              <w:instrText xml:space="preserve"> </w:instrText>
            </w:r>
            <w:r w:rsidRPr="00E96196">
              <w:rPr>
                <w:rFonts w:ascii="Times" w:hAnsi="Times"/>
                <w:sz w:val="20"/>
                <w:szCs w:val="20"/>
              </w:rPr>
              <w:fldChar w:fldCharType="begin"/>
            </w:r>
            <w:r w:rsidR="00E96196" w:rsidRPr="00E96196">
              <w:rPr>
                <w:rFonts w:ascii="Times" w:hAnsi="Times"/>
                <w:sz w:val="20"/>
                <w:szCs w:val="20"/>
              </w:rPr>
              <w:instrText xml:space="preserve"> PRIVATE "&lt;INPUT TABINDEX=\"13\" NAME=\"Q_13252701330249673\" VALUE=\"3\" TYPE=\"RADIO\"&gt;" </w:instrText>
            </w:r>
            <w:r w:rsidRPr="00E96196">
              <w:rPr>
                <w:rFonts w:ascii="Times" w:hAnsi="Times"/>
                <w:sz w:val="20"/>
                <w:szCs w:val="20"/>
              </w:rPr>
              <w:fldChar w:fldCharType="end"/>
            </w:r>
            <w:r w:rsidR="00E96196" w:rsidRPr="00E96196">
              <w:rPr>
                <w:rFonts w:ascii="Times" w:hAnsi="Times"/>
                <w:sz w:val="20"/>
                <w:szCs w:val="20"/>
              </w:rPr>
              <w:instrText xml:space="preserve">MACROBUTTON HTMLDirect </w:instrText>
            </w:r>
            <w:r w:rsidR="00E96196">
              <w:rPr>
                <w:rFonts w:ascii="Times" w:hAnsi="Times"/>
                <w:noProof/>
                <w:sz w:val="20"/>
                <w:szCs w:val="20"/>
              </w:rPr>
              <w:drawing>
                <wp:inline distT="0" distB="0" distL="0" distR="0">
                  <wp:extent cx="203200" cy="203200"/>
                  <wp:effectExtent l="2540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E96196">
              <w:rPr>
                <w:rFonts w:ascii="Times" w:hAnsi="Times"/>
                <w:sz w:val="20"/>
                <w:szCs w:val="20"/>
              </w:rPr>
              <w:fldChar w:fldCharType="end"/>
            </w:r>
            <w:r w:rsidR="00E96196" w:rsidRPr="00E96196">
              <w:rPr>
                <w:rFonts w:ascii="Times" w:hAnsi="Times"/>
                <w:sz w:val="20"/>
                <w:szCs w:val="20"/>
              </w:rPr>
              <w:t xml:space="preserve"> </w:t>
            </w:r>
          </w:p>
        </w:tc>
        <w:tc>
          <w:tcPr>
            <w:tcW w:w="0" w:type="auto"/>
            <w:shd w:val="clear" w:color="auto" w:fill="auto"/>
            <w:vAlign w:val="center"/>
          </w:tcPr>
          <w:p w:rsidR="00E96196" w:rsidRPr="00E96196" w:rsidRDefault="00E96196" w:rsidP="00E96196">
            <w:pPr>
              <w:rPr>
                <w:rFonts w:ascii="Times" w:hAnsi="Times"/>
                <w:sz w:val="20"/>
                <w:szCs w:val="20"/>
              </w:rPr>
            </w:pPr>
            <w:r w:rsidRPr="00E96196">
              <w:rPr>
                <w:rFonts w:ascii="Times" w:hAnsi="Times"/>
                <w:sz w:val="20"/>
                <w:szCs w:val="20"/>
              </w:rPr>
              <w:t>$33,000.</w:t>
            </w:r>
          </w:p>
        </w:tc>
      </w:tr>
    </w:tbl>
    <w:p w:rsidR="00E96196" w:rsidRDefault="00E96196"/>
    <w:p w:rsidR="005B259C" w:rsidRDefault="005B259C" w:rsidP="005B259C">
      <w:pPr>
        <w:rPr>
          <w:rFonts w:ascii="Times" w:hAnsi="Times"/>
          <w:sz w:val="20"/>
          <w:szCs w:val="20"/>
        </w:rPr>
      </w:pPr>
    </w:p>
    <w:sectPr w:rsidR="005B259C" w:rsidSect="009B3EFD">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C1C0A"/>
    <w:multiLevelType w:val="multilevel"/>
    <w:tmpl w:val="E8E2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96196"/>
    <w:rsid w:val="005B259C"/>
    <w:rsid w:val="006C55E1"/>
    <w:rsid w:val="00830F43"/>
    <w:rsid w:val="00E96196"/>
  </w:rsids>
  <m:mathPr>
    <m:mathFont m:val="Wingdings 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5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E96196"/>
    <w:rPr>
      <w:color w:val="0000FF" w:themeColor="hyperlink"/>
      <w:u w:val="single"/>
    </w:rPr>
  </w:style>
  <w:style w:type="character" w:customStyle="1" w:styleId="capturearea">
    <w:name w:val="capturearea"/>
    <w:basedOn w:val="DefaultParagraphFont"/>
    <w:rsid w:val="005B259C"/>
  </w:style>
</w:styles>
</file>

<file path=word/webSettings.xml><?xml version="1.0" encoding="utf-8"?>
<w:webSettings xmlns:r="http://schemas.openxmlformats.org/officeDocument/2006/relationships" xmlns:w="http://schemas.openxmlformats.org/wordprocessingml/2006/main">
  <w:divs>
    <w:div w:id="101998233">
      <w:bodyDiv w:val="1"/>
      <w:marLeft w:val="0"/>
      <w:marRight w:val="0"/>
      <w:marTop w:val="0"/>
      <w:marBottom w:val="0"/>
      <w:divBdr>
        <w:top w:val="none" w:sz="0" w:space="0" w:color="auto"/>
        <w:left w:val="none" w:sz="0" w:space="0" w:color="auto"/>
        <w:bottom w:val="none" w:sz="0" w:space="0" w:color="auto"/>
        <w:right w:val="none" w:sz="0" w:space="0" w:color="auto"/>
      </w:divBdr>
      <w:divsChild>
        <w:div w:id="640774300">
          <w:marLeft w:val="0"/>
          <w:marRight w:val="0"/>
          <w:marTop w:val="0"/>
          <w:marBottom w:val="0"/>
          <w:divBdr>
            <w:top w:val="none" w:sz="0" w:space="0" w:color="auto"/>
            <w:left w:val="none" w:sz="0" w:space="0" w:color="auto"/>
            <w:bottom w:val="none" w:sz="0" w:space="0" w:color="auto"/>
            <w:right w:val="none" w:sz="0" w:space="0" w:color="auto"/>
          </w:divBdr>
          <w:divsChild>
            <w:div w:id="1608463868">
              <w:marLeft w:val="0"/>
              <w:marRight w:val="0"/>
              <w:marTop w:val="0"/>
              <w:marBottom w:val="0"/>
              <w:divBdr>
                <w:top w:val="none" w:sz="0" w:space="0" w:color="auto"/>
                <w:left w:val="none" w:sz="0" w:space="0" w:color="auto"/>
                <w:bottom w:val="none" w:sz="0" w:space="0" w:color="auto"/>
                <w:right w:val="none" w:sz="0" w:space="0" w:color="auto"/>
              </w:divBdr>
              <w:divsChild>
                <w:div w:id="1700009928">
                  <w:marLeft w:val="0"/>
                  <w:marRight w:val="0"/>
                  <w:marTop w:val="0"/>
                  <w:marBottom w:val="0"/>
                  <w:divBdr>
                    <w:top w:val="none" w:sz="0" w:space="0" w:color="auto"/>
                    <w:left w:val="none" w:sz="0" w:space="0" w:color="auto"/>
                    <w:bottom w:val="none" w:sz="0" w:space="0" w:color="auto"/>
                    <w:right w:val="none" w:sz="0" w:space="0" w:color="auto"/>
                  </w:divBdr>
                  <w:divsChild>
                    <w:div w:id="1185023209">
                      <w:marLeft w:val="0"/>
                      <w:marRight w:val="0"/>
                      <w:marTop w:val="0"/>
                      <w:marBottom w:val="0"/>
                      <w:divBdr>
                        <w:top w:val="none" w:sz="0" w:space="0" w:color="D2DFE9"/>
                        <w:left w:val="none" w:sz="0" w:space="0" w:color="D2DFE9"/>
                        <w:bottom w:val="none" w:sz="0" w:space="0" w:color="D2DFE9"/>
                        <w:right w:val="none" w:sz="0" w:space="0" w:color="D2DFE9"/>
                      </w:divBdr>
                    </w:div>
                    <w:div w:id="2002076019">
                      <w:marLeft w:val="0"/>
                      <w:marRight w:val="0"/>
                      <w:marTop w:val="0"/>
                      <w:marBottom w:val="0"/>
                      <w:divBdr>
                        <w:top w:val="none" w:sz="0" w:space="0" w:color="D2DFE9"/>
                        <w:left w:val="none" w:sz="0" w:space="0" w:color="D2DFE9"/>
                        <w:bottom w:val="none" w:sz="0" w:space="0" w:color="D2DFE9"/>
                        <w:right w:val="none" w:sz="0" w:space="0" w:color="D2DFE9"/>
                      </w:divBdr>
                    </w:div>
                  </w:divsChild>
                </w:div>
              </w:divsChild>
            </w:div>
          </w:divsChild>
        </w:div>
        <w:div w:id="60951823">
          <w:marLeft w:val="0"/>
          <w:marRight w:val="0"/>
          <w:marTop w:val="0"/>
          <w:marBottom w:val="0"/>
          <w:divBdr>
            <w:top w:val="none" w:sz="0" w:space="0" w:color="auto"/>
            <w:left w:val="none" w:sz="0" w:space="0" w:color="auto"/>
            <w:bottom w:val="none" w:sz="0" w:space="0" w:color="auto"/>
            <w:right w:val="none" w:sz="0" w:space="0" w:color="auto"/>
          </w:divBdr>
          <w:divsChild>
            <w:div w:id="1418670837">
              <w:marLeft w:val="0"/>
              <w:marRight w:val="0"/>
              <w:marTop w:val="0"/>
              <w:marBottom w:val="0"/>
              <w:divBdr>
                <w:top w:val="none" w:sz="0" w:space="0" w:color="auto"/>
                <w:left w:val="none" w:sz="0" w:space="0" w:color="auto"/>
                <w:bottom w:val="none" w:sz="0" w:space="0" w:color="auto"/>
                <w:right w:val="none" w:sz="0" w:space="0" w:color="auto"/>
              </w:divBdr>
              <w:divsChild>
                <w:div w:id="739602222">
                  <w:marLeft w:val="0"/>
                  <w:marRight w:val="0"/>
                  <w:marTop w:val="0"/>
                  <w:marBottom w:val="0"/>
                  <w:divBdr>
                    <w:top w:val="none" w:sz="0" w:space="0" w:color="D2DFE9"/>
                    <w:left w:val="none" w:sz="0" w:space="0" w:color="D2DFE9"/>
                    <w:bottom w:val="none" w:sz="0" w:space="0" w:color="D2DFE9"/>
                    <w:right w:val="none" w:sz="0" w:space="0" w:color="D2DFE9"/>
                  </w:divBdr>
                  <w:divsChild>
                    <w:div w:id="2058552824">
                      <w:marLeft w:val="0"/>
                      <w:marRight w:val="0"/>
                      <w:marTop w:val="0"/>
                      <w:marBottom w:val="0"/>
                      <w:divBdr>
                        <w:top w:val="none" w:sz="0" w:space="0" w:color="auto"/>
                        <w:left w:val="none" w:sz="0" w:space="0" w:color="auto"/>
                        <w:bottom w:val="none" w:sz="0" w:space="0" w:color="auto"/>
                        <w:right w:val="none" w:sz="0" w:space="0" w:color="auto"/>
                      </w:divBdr>
                    </w:div>
                    <w:div w:id="306202380">
                      <w:marLeft w:val="0"/>
                      <w:marRight w:val="0"/>
                      <w:marTop w:val="0"/>
                      <w:marBottom w:val="0"/>
                      <w:divBdr>
                        <w:top w:val="none" w:sz="0" w:space="0" w:color="auto"/>
                        <w:left w:val="none" w:sz="0" w:space="0" w:color="auto"/>
                        <w:bottom w:val="none" w:sz="0" w:space="0" w:color="auto"/>
                        <w:right w:val="none" w:sz="0" w:space="0" w:color="auto"/>
                      </w:divBdr>
                    </w:div>
                    <w:div w:id="1133208439">
                      <w:marLeft w:val="0"/>
                      <w:marRight w:val="0"/>
                      <w:marTop w:val="0"/>
                      <w:marBottom w:val="0"/>
                      <w:divBdr>
                        <w:top w:val="none" w:sz="0" w:space="0" w:color="auto"/>
                        <w:left w:val="none" w:sz="0" w:space="0" w:color="auto"/>
                        <w:bottom w:val="none" w:sz="0" w:space="0" w:color="auto"/>
                        <w:right w:val="none" w:sz="0" w:space="0" w:color="auto"/>
                      </w:divBdr>
                    </w:div>
                    <w:div w:id="1955596040">
                      <w:marLeft w:val="0"/>
                      <w:marRight w:val="0"/>
                      <w:marTop w:val="0"/>
                      <w:marBottom w:val="0"/>
                      <w:divBdr>
                        <w:top w:val="none" w:sz="0" w:space="0" w:color="auto"/>
                        <w:left w:val="none" w:sz="0" w:space="0" w:color="auto"/>
                        <w:bottom w:val="none" w:sz="0" w:space="0" w:color="auto"/>
                        <w:right w:val="none" w:sz="0" w:space="0" w:color="auto"/>
                      </w:divBdr>
                    </w:div>
                    <w:div w:id="1430740907">
                      <w:marLeft w:val="0"/>
                      <w:marRight w:val="0"/>
                      <w:marTop w:val="0"/>
                      <w:marBottom w:val="0"/>
                      <w:divBdr>
                        <w:top w:val="none" w:sz="0" w:space="0" w:color="auto"/>
                        <w:left w:val="none" w:sz="0" w:space="0" w:color="auto"/>
                        <w:bottom w:val="none" w:sz="0" w:space="0" w:color="auto"/>
                        <w:right w:val="none" w:sz="0" w:space="0" w:color="auto"/>
                      </w:divBdr>
                    </w:div>
                    <w:div w:id="1125974856">
                      <w:marLeft w:val="0"/>
                      <w:marRight w:val="0"/>
                      <w:marTop w:val="0"/>
                      <w:marBottom w:val="0"/>
                      <w:divBdr>
                        <w:top w:val="none" w:sz="0" w:space="0" w:color="auto"/>
                        <w:left w:val="none" w:sz="0" w:space="0" w:color="auto"/>
                        <w:bottom w:val="none" w:sz="0" w:space="0" w:color="auto"/>
                        <w:right w:val="none" w:sz="0" w:space="0" w:color="auto"/>
                      </w:divBdr>
                    </w:div>
                    <w:div w:id="2037463363">
                      <w:marLeft w:val="0"/>
                      <w:marRight w:val="0"/>
                      <w:marTop w:val="0"/>
                      <w:marBottom w:val="0"/>
                      <w:divBdr>
                        <w:top w:val="none" w:sz="0" w:space="0" w:color="auto"/>
                        <w:left w:val="none" w:sz="0" w:space="0" w:color="auto"/>
                        <w:bottom w:val="none" w:sz="0" w:space="0" w:color="auto"/>
                        <w:right w:val="none" w:sz="0" w:space="0" w:color="auto"/>
                      </w:divBdr>
                    </w:div>
                    <w:div w:id="1517036024">
                      <w:marLeft w:val="0"/>
                      <w:marRight w:val="0"/>
                      <w:marTop w:val="0"/>
                      <w:marBottom w:val="0"/>
                      <w:divBdr>
                        <w:top w:val="none" w:sz="0" w:space="0" w:color="auto"/>
                        <w:left w:val="none" w:sz="0" w:space="0" w:color="auto"/>
                        <w:bottom w:val="none" w:sz="0" w:space="0" w:color="auto"/>
                        <w:right w:val="none" w:sz="0" w:space="0" w:color="auto"/>
                      </w:divBdr>
                    </w:div>
                    <w:div w:id="697510556">
                      <w:marLeft w:val="0"/>
                      <w:marRight w:val="0"/>
                      <w:marTop w:val="0"/>
                      <w:marBottom w:val="0"/>
                      <w:divBdr>
                        <w:top w:val="none" w:sz="0" w:space="0" w:color="auto"/>
                        <w:left w:val="none" w:sz="0" w:space="0" w:color="auto"/>
                        <w:bottom w:val="none" w:sz="0" w:space="0" w:color="auto"/>
                        <w:right w:val="none" w:sz="0" w:space="0" w:color="auto"/>
                      </w:divBdr>
                    </w:div>
                    <w:div w:id="7405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5559">
      <w:bodyDiv w:val="1"/>
      <w:marLeft w:val="0"/>
      <w:marRight w:val="0"/>
      <w:marTop w:val="0"/>
      <w:marBottom w:val="0"/>
      <w:divBdr>
        <w:top w:val="none" w:sz="0" w:space="0" w:color="auto"/>
        <w:left w:val="none" w:sz="0" w:space="0" w:color="auto"/>
        <w:bottom w:val="none" w:sz="0" w:space="0" w:color="auto"/>
        <w:right w:val="none" w:sz="0" w:space="0" w:color="auto"/>
      </w:divBdr>
      <w:divsChild>
        <w:div w:id="1110246814">
          <w:marLeft w:val="0"/>
          <w:marRight w:val="0"/>
          <w:marTop w:val="0"/>
          <w:marBottom w:val="0"/>
          <w:divBdr>
            <w:top w:val="none" w:sz="0" w:space="0" w:color="auto"/>
            <w:left w:val="none" w:sz="0" w:space="0" w:color="auto"/>
            <w:bottom w:val="none" w:sz="0" w:space="0" w:color="auto"/>
            <w:right w:val="none" w:sz="0" w:space="0" w:color="auto"/>
          </w:divBdr>
        </w:div>
      </w:divsChild>
    </w:div>
    <w:div w:id="233275335">
      <w:bodyDiv w:val="1"/>
      <w:marLeft w:val="0"/>
      <w:marRight w:val="0"/>
      <w:marTop w:val="0"/>
      <w:marBottom w:val="0"/>
      <w:divBdr>
        <w:top w:val="none" w:sz="0" w:space="0" w:color="auto"/>
        <w:left w:val="none" w:sz="0" w:space="0" w:color="auto"/>
        <w:bottom w:val="none" w:sz="0" w:space="0" w:color="auto"/>
        <w:right w:val="none" w:sz="0" w:space="0" w:color="auto"/>
      </w:divBdr>
    </w:div>
    <w:div w:id="371348534">
      <w:bodyDiv w:val="1"/>
      <w:marLeft w:val="0"/>
      <w:marRight w:val="0"/>
      <w:marTop w:val="0"/>
      <w:marBottom w:val="0"/>
      <w:divBdr>
        <w:top w:val="none" w:sz="0" w:space="0" w:color="auto"/>
        <w:left w:val="none" w:sz="0" w:space="0" w:color="auto"/>
        <w:bottom w:val="none" w:sz="0" w:space="0" w:color="auto"/>
        <w:right w:val="none" w:sz="0" w:space="0" w:color="auto"/>
      </w:divBdr>
      <w:divsChild>
        <w:div w:id="22052089">
          <w:marLeft w:val="0"/>
          <w:marRight w:val="0"/>
          <w:marTop w:val="0"/>
          <w:marBottom w:val="0"/>
          <w:divBdr>
            <w:top w:val="none" w:sz="0" w:space="0" w:color="auto"/>
            <w:left w:val="none" w:sz="0" w:space="0" w:color="auto"/>
            <w:bottom w:val="none" w:sz="0" w:space="0" w:color="auto"/>
            <w:right w:val="none" w:sz="0" w:space="0" w:color="auto"/>
          </w:divBdr>
          <w:divsChild>
            <w:div w:id="1960843139">
              <w:marLeft w:val="0"/>
              <w:marRight w:val="0"/>
              <w:marTop w:val="0"/>
              <w:marBottom w:val="0"/>
              <w:divBdr>
                <w:top w:val="none" w:sz="0" w:space="0" w:color="auto"/>
                <w:left w:val="none" w:sz="0" w:space="0" w:color="auto"/>
                <w:bottom w:val="none" w:sz="0" w:space="0" w:color="auto"/>
                <w:right w:val="none" w:sz="0" w:space="0" w:color="auto"/>
              </w:divBdr>
              <w:divsChild>
                <w:div w:id="12040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5025">
      <w:bodyDiv w:val="1"/>
      <w:marLeft w:val="0"/>
      <w:marRight w:val="0"/>
      <w:marTop w:val="0"/>
      <w:marBottom w:val="0"/>
      <w:divBdr>
        <w:top w:val="none" w:sz="0" w:space="0" w:color="auto"/>
        <w:left w:val="none" w:sz="0" w:space="0" w:color="auto"/>
        <w:bottom w:val="none" w:sz="0" w:space="0" w:color="auto"/>
        <w:right w:val="none" w:sz="0" w:space="0" w:color="auto"/>
      </w:divBdr>
      <w:divsChild>
        <w:div w:id="566233717">
          <w:marLeft w:val="0"/>
          <w:marRight w:val="0"/>
          <w:marTop w:val="0"/>
          <w:marBottom w:val="0"/>
          <w:divBdr>
            <w:top w:val="none" w:sz="0" w:space="0" w:color="auto"/>
            <w:left w:val="none" w:sz="0" w:space="0" w:color="auto"/>
            <w:bottom w:val="none" w:sz="0" w:space="0" w:color="auto"/>
            <w:right w:val="none" w:sz="0" w:space="0" w:color="auto"/>
          </w:divBdr>
        </w:div>
      </w:divsChild>
    </w:div>
    <w:div w:id="775364152">
      <w:bodyDiv w:val="1"/>
      <w:marLeft w:val="0"/>
      <w:marRight w:val="0"/>
      <w:marTop w:val="0"/>
      <w:marBottom w:val="0"/>
      <w:divBdr>
        <w:top w:val="none" w:sz="0" w:space="0" w:color="auto"/>
        <w:left w:val="none" w:sz="0" w:space="0" w:color="auto"/>
        <w:bottom w:val="none" w:sz="0" w:space="0" w:color="auto"/>
        <w:right w:val="none" w:sz="0" w:space="0" w:color="auto"/>
      </w:divBdr>
      <w:divsChild>
        <w:div w:id="428890790">
          <w:marLeft w:val="0"/>
          <w:marRight w:val="0"/>
          <w:marTop w:val="0"/>
          <w:marBottom w:val="0"/>
          <w:divBdr>
            <w:top w:val="none" w:sz="0" w:space="0" w:color="auto"/>
            <w:left w:val="none" w:sz="0" w:space="0" w:color="auto"/>
            <w:bottom w:val="none" w:sz="0" w:space="0" w:color="auto"/>
            <w:right w:val="none" w:sz="0" w:space="0" w:color="auto"/>
          </w:divBdr>
          <w:divsChild>
            <w:div w:id="19824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07650">
      <w:bodyDiv w:val="1"/>
      <w:marLeft w:val="0"/>
      <w:marRight w:val="0"/>
      <w:marTop w:val="0"/>
      <w:marBottom w:val="0"/>
      <w:divBdr>
        <w:top w:val="none" w:sz="0" w:space="0" w:color="auto"/>
        <w:left w:val="none" w:sz="0" w:space="0" w:color="auto"/>
        <w:bottom w:val="none" w:sz="0" w:space="0" w:color="auto"/>
        <w:right w:val="none" w:sz="0" w:space="0" w:color="auto"/>
      </w:divBdr>
      <w:divsChild>
        <w:div w:id="77139300">
          <w:marLeft w:val="0"/>
          <w:marRight w:val="0"/>
          <w:marTop w:val="0"/>
          <w:marBottom w:val="0"/>
          <w:divBdr>
            <w:top w:val="none" w:sz="0" w:space="0" w:color="auto"/>
            <w:left w:val="none" w:sz="0" w:space="0" w:color="auto"/>
            <w:bottom w:val="none" w:sz="0" w:space="0" w:color="auto"/>
            <w:right w:val="none" w:sz="0" w:space="0" w:color="auto"/>
          </w:divBdr>
        </w:div>
      </w:divsChild>
    </w:div>
    <w:div w:id="926354069">
      <w:bodyDiv w:val="1"/>
      <w:marLeft w:val="0"/>
      <w:marRight w:val="0"/>
      <w:marTop w:val="0"/>
      <w:marBottom w:val="0"/>
      <w:divBdr>
        <w:top w:val="none" w:sz="0" w:space="0" w:color="auto"/>
        <w:left w:val="none" w:sz="0" w:space="0" w:color="auto"/>
        <w:bottom w:val="none" w:sz="0" w:space="0" w:color="auto"/>
        <w:right w:val="none" w:sz="0" w:space="0" w:color="auto"/>
      </w:divBdr>
      <w:divsChild>
        <w:div w:id="289365604">
          <w:marLeft w:val="0"/>
          <w:marRight w:val="0"/>
          <w:marTop w:val="0"/>
          <w:marBottom w:val="0"/>
          <w:divBdr>
            <w:top w:val="none" w:sz="0" w:space="0" w:color="auto"/>
            <w:left w:val="none" w:sz="0" w:space="0" w:color="auto"/>
            <w:bottom w:val="none" w:sz="0" w:space="0" w:color="auto"/>
            <w:right w:val="none" w:sz="0" w:space="0" w:color="auto"/>
          </w:divBdr>
        </w:div>
      </w:divsChild>
    </w:div>
    <w:div w:id="1055932333">
      <w:bodyDiv w:val="1"/>
      <w:marLeft w:val="0"/>
      <w:marRight w:val="0"/>
      <w:marTop w:val="0"/>
      <w:marBottom w:val="0"/>
      <w:divBdr>
        <w:top w:val="none" w:sz="0" w:space="0" w:color="auto"/>
        <w:left w:val="none" w:sz="0" w:space="0" w:color="auto"/>
        <w:bottom w:val="none" w:sz="0" w:space="0" w:color="auto"/>
        <w:right w:val="none" w:sz="0" w:space="0" w:color="auto"/>
      </w:divBdr>
    </w:div>
    <w:div w:id="1106269830">
      <w:bodyDiv w:val="1"/>
      <w:marLeft w:val="0"/>
      <w:marRight w:val="0"/>
      <w:marTop w:val="0"/>
      <w:marBottom w:val="0"/>
      <w:divBdr>
        <w:top w:val="none" w:sz="0" w:space="0" w:color="auto"/>
        <w:left w:val="none" w:sz="0" w:space="0" w:color="auto"/>
        <w:bottom w:val="none" w:sz="0" w:space="0" w:color="auto"/>
        <w:right w:val="none" w:sz="0" w:space="0" w:color="auto"/>
      </w:divBdr>
      <w:divsChild>
        <w:div w:id="269245268">
          <w:marLeft w:val="0"/>
          <w:marRight w:val="0"/>
          <w:marTop w:val="0"/>
          <w:marBottom w:val="0"/>
          <w:divBdr>
            <w:top w:val="none" w:sz="0" w:space="0" w:color="auto"/>
            <w:left w:val="none" w:sz="0" w:space="0" w:color="auto"/>
            <w:bottom w:val="none" w:sz="0" w:space="0" w:color="auto"/>
            <w:right w:val="none" w:sz="0" w:space="0" w:color="auto"/>
          </w:divBdr>
          <w:divsChild>
            <w:div w:id="1786346408">
              <w:marLeft w:val="0"/>
              <w:marRight w:val="0"/>
              <w:marTop w:val="0"/>
              <w:marBottom w:val="0"/>
              <w:divBdr>
                <w:top w:val="none" w:sz="0" w:space="0" w:color="auto"/>
                <w:left w:val="none" w:sz="0" w:space="0" w:color="auto"/>
                <w:bottom w:val="none" w:sz="0" w:space="0" w:color="auto"/>
                <w:right w:val="none" w:sz="0" w:space="0" w:color="auto"/>
              </w:divBdr>
              <w:divsChild>
                <w:div w:id="631208618">
                  <w:marLeft w:val="0"/>
                  <w:marRight w:val="0"/>
                  <w:marTop w:val="0"/>
                  <w:marBottom w:val="0"/>
                  <w:divBdr>
                    <w:top w:val="none" w:sz="0" w:space="0" w:color="D2DFE9"/>
                    <w:left w:val="none" w:sz="0" w:space="0" w:color="D2DFE9"/>
                    <w:bottom w:val="none" w:sz="0" w:space="0" w:color="D2DFE9"/>
                    <w:right w:val="none" w:sz="0" w:space="0" w:color="D2DFE9"/>
                  </w:divBdr>
                </w:div>
              </w:divsChild>
            </w:div>
          </w:divsChild>
        </w:div>
      </w:divsChild>
    </w:div>
    <w:div w:id="1704286565">
      <w:bodyDiv w:val="1"/>
      <w:marLeft w:val="0"/>
      <w:marRight w:val="0"/>
      <w:marTop w:val="0"/>
      <w:marBottom w:val="0"/>
      <w:divBdr>
        <w:top w:val="none" w:sz="0" w:space="0" w:color="auto"/>
        <w:left w:val="none" w:sz="0" w:space="0" w:color="auto"/>
        <w:bottom w:val="none" w:sz="0" w:space="0" w:color="auto"/>
        <w:right w:val="none" w:sz="0" w:space="0" w:color="auto"/>
      </w:divBdr>
      <w:divsChild>
        <w:div w:id="1678727287">
          <w:marLeft w:val="0"/>
          <w:marRight w:val="0"/>
          <w:marTop w:val="0"/>
          <w:marBottom w:val="0"/>
          <w:divBdr>
            <w:top w:val="none" w:sz="0" w:space="0" w:color="auto"/>
            <w:left w:val="none" w:sz="0" w:space="0" w:color="auto"/>
            <w:bottom w:val="none" w:sz="0" w:space="0" w:color="auto"/>
            <w:right w:val="none" w:sz="0" w:space="0" w:color="auto"/>
          </w:divBdr>
        </w:div>
      </w:divsChild>
    </w:div>
    <w:div w:id="1721780892">
      <w:bodyDiv w:val="1"/>
      <w:marLeft w:val="0"/>
      <w:marRight w:val="0"/>
      <w:marTop w:val="0"/>
      <w:marBottom w:val="0"/>
      <w:divBdr>
        <w:top w:val="none" w:sz="0" w:space="0" w:color="auto"/>
        <w:left w:val="none" w:sz="0" w:space="0" w:color="auto"/>
        <w:bottom w:val="none" w:sz="0" w:space="0" w:color="auto"/>
        <w:right w:val="none" w:sz="0" w:space="0" w:color="auto"/>
      </w:divBdr>
      <w:divsChild>
        <w:div w:id="939025144">
          <w:marLeft w:val="0"/>
          <w:marRight w:val="0"/>
          <w:marTop w:val="0"/>
          <w:marBottom w:val="0"/>
          <w:divBdr>
            <w:top w:val="none" w:sz="0" w:space="0" w:color="auto"/>
            <w:left w:val="none" w:sz="0" w:space="0" w:color="auto"/>
            <w:bottom w:val="none" w:sz="0" w:space="0" w:color="auto"/>
            <w:right w:val="none" w:sz="0" w:space="0" w:color="auto"/>
          </w:divBdr>
        </w:div>
      </w:divsChild>
    </w:div>
    <w:div w:id="1967814790">
      <w:bodyDiv w:val="1"/>
      <w:marLeft w:val="0"/>
      <w:marRight w:val="0"/>
      <w:marTop w:val="0"/>
      <w:marBottom w:val="0"/>
      <w:divBdr>
        <w:top w:val="none" w:sz="0" w:space="0" w:color="auto"/>
        <w:left w:val="none" w:sz="0" w:space="0" w:color="auto"/>
        <w:bottom w:val="none" w:sz="0" w:space="0" w:color="auto"/>
        <w:right w:val="none" w:sz="0" w:space="0" w:color="auto"/>
      </w:divBdr>
    </w:div>
    <w:div w:id="1969848198">
      <w:bodyDiv w:val="1"/>
      <w:marLeft w:val="0"/>
      <w:marRight w:val="0"/>
      <w:marTop w:val="0"/>
      <w:marBottom w:val="0"/>
      <w:divBdr>
        <w:top w:val="none" w:sz="0" w:space="0" w:color="auto"/>
        <w:left w:val="none" w:sz="0" w:space="0" w:color="auto"/>
        <w:bottom w:val="none" w:sz="0" w:space="0" w:color="auto"/>
        <w:right w:val="none" w:sz="0" w:space="0" w:color="auto"/>
      </w:divBdr>
      <w:divsChild>
        <w:div w:id="447939390">
          <w:marLeft w:val="0"/>
          <w:marRight w:val="0"/>
          <w:marTop w:val="0"/>
          <w:marBottom w:val="0"/>
          <w:divBdr>
            <w:top w:val="none" w:sz="0" w:space="0" w:color="auto"/>
            <w:left w:val="none" w:sz="0" w:space="0" w:color="auto"/>
            <w:bottom w:val="none" w:sz="0" w:space="0" w:color="auto"/>
            <w:right w:val="none" w:sz="0" w:space="0" w:color="auto"/>
          </w:divBdr>
          <w:divsChild>
            <w:div w:id="882905113">
              <w:marLeft w:val="0"/>
              <w:marRight w:val="0"/>
              <w:marTop w:val="0"/>
              <w:marBottom w:val="0"/>
              <w:divBdr>
                <w:top w:val="none" w:sz="0" w:space="0" w:color="auto"/>
                <w:left w:val="none" w:sz="0" w:space="0" w:color="auto"/>
                <w:bottom w:val="none" w:sz="0" w:space="0" w:color="auto"/>
                <w:right w:val="none" w:sz="0" w:space="0" w:color="auto"/>
              </w:divBdr>
              <w:divsChild>
                <w:div w:id="15182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2702">
      <w:bodyDiv w:val="1"/>
      <w:marLeft w:val="0"/>
      <w:marRight w:val="0"/>
      <w:marTop w:val="0"/>
      <w:marBottom w:val="0"/>
      <w:divBdr>
        <w:top w:val="none" w:sz="0" w:space="0" w:color="auto"/>
        <w:left w:val="none" w:sz="0" w:space="0" w:color="auto"/>
        <w:bottom w:val="none" w:sz="0" w:space="0" w:color="auto"/>
        <w:right w:val="none" w:sz="0" w:space="0" w:color="auto"/>
      </w:divBdr>
      <w:divsChild>
        <w:div w:id="723139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1078</Words>
  <Characters>6149</Characters>
  <Application>Microsoft Macintosh Word</Application>
  <DocSecurity>0</DocSecurity>
  <Lines>51</Lines>
  <Paragraphs>12</Paragraphs>
  <ScaleCrop>false</ScaleCrop>
  <Company>DND</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Danyluk</dc:creator>
  <cp:keywords/>
  <cp:lastModifiedBy>Jason Danyluk</cp:lastModifiedBy>
  <cp:revision>3</cp:revision>
  <dcterms:created xsi:type="dcterms:W3CDTF">2014-12-05T05:33:00Z</dcterms:created>
  <dcterms:modified xsi:type="dcterms:W3CDTF">2014-12-05T06:05:00Z</dcterms:modified>
</cp:coreProperties>
</file>