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33" w:rsidRDefault="001769A8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MontgomeryK_M3_A2.doc</w:t>
      </w:r>
      <w:r>
        <w:t xml:space="preserve"> </w:t>
      </w:r>
    </w:p>
    <w:p w:rsidR="001769A8" w:rsidRDefault="001769A8"/>
    <w:p w:rsidR="001769A8" w:rsidRDefault="001769A8"/>
    <w:p w:rsidR="001769A8" w:rsidRPr="001769A8" w:rsidRDefault="001769A8" w:rsidP="001769A8">
      <w:pPr>
        <w:rPr>
          <w:b/>
          <w:bCs/>
        </w:rPr>
      </w:pPr>
      <w:r w:rsidRPr="001769A8">
        <w:rPr>
          <w:b/>
          <w:bCs/>
        </w:rPr>
        <w:t>Cost and Decision-Making Analysis</w:t>
      </w:r>
    </w:p>
    <w:p w:rsidR="001769A8" w:rsidRPr="001769A8" w:rsidRDefault="001769A8" w:rsidP="001769A8">
      <w:r w:rsidRPr="001769A8">
        <w:t>Cheryl Montoya picked up the phone and called her boss, Wes Chan, Vice President of Marketing at Piedmont Fasteners Corporation.</w:t>
      </w:r>
    </w:p>
    <w:tbl>
      <w:tblPr>
        <w:tblW w:w="6000" w:type="dxa"/>
        <w:tblCellSpacing w:w="150" w:type="dxa"/>
        <w:shd w:val="clear" w:color="auto" w:fill="DAED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</w:tblGrid>
      <w:tr w:rsidR="001769A8" w:rsidRPr="001769A8" w:rsidTr="001769A8">
        <w:trPr>
          <w:tblCellSpacing w:w="150" w:type="dxa"/>
        </w:trPr>
        <w:tc>
          <w:tcPr>
            <w:tcW w:w="0" w:type="auto"/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Cheryl: “Wes, I'm not sure how to go about answering the questions that came up at the meeting with the President yesterday.”</w:t>
            </w:r>
          </w:p>
          <w:p w:rsidR="001769A8" w:rsidRPr="001769A8" w:rsidRDefault="001769A8" w:rsidP="001769A8">
            <w:r w:rsidRPr="001769A8">
              <w:t>Wes: “What's the problem?</w:t>
            </w:r>
            <w:proofErr w:type="gramStart"/>
            <w:r w:rsidRPr="001769A8">
              <w:t>”.</w:t>
            </w:r>
            <w:proofErr w:type="gramEnd"/>
          </w:p>
          <w:p w:rsidR="001769A8" w:rsidRPr="001769A8" w:rsidRDefault="001769A8" w:rsidP="001769A8">
            <w:r w:rsidRPr="001769A8">
              <w:t>Cheryl: “The president wanted to know the break-even point for each of the company's products, but I am having trouble figuring them out.”</w:t>
            </w:r>
          </w:p>
          <w:p w:rsidR="00000000" w:rsidRPr="001769A8" w:rsidRDefault="001769A8" w:rsidP="001769A8">
            <w:r w:rsidRPr="001769A8">
              <w:t>Wes: “I'm sure you can handle it, Cheryl. And, by the way, I need your analysis on my desk tomorrow morning at 8:00 sharp in time for the follow-up meeting at 9:00.”</w:t>
            </w:r>
          </w:p>
        </w:tc>
      </w:tr>
    </w:tbl>
    <w:p w:rsidR="001769A8" w:rsidRPr="001769A8" w:rsidRDefault="001769A8" w:rsidP="001769A8">
      <w:r w:rsidRPr="001769A8">
        <w:t>Piedmont Fasteners Corporation makes three different clothing fasteners at its manufacturing facility in North Carolina. Data concerning these products appear below:</w:t>
      </w:r>
    </w:p>
    <w:tbl>
      <w:tblPr>
        <w:tblW w:w="5000" w:type="pct"/>
        <w:tblCellSpacing w:w="0" w:type="dxa"/>
        <w:tblBorders>
          <w:top w:val="outset" w:sz="6" w:space="0" w:color="003333"/>
          <w:left w:val="outset" w:sz="6" w:space="0" w:color="003333"/>
          <w:bottom w:val="outset" w:sz="6" w:space="0" w:color="003333"/>
          <w:right w:val="outset" w:sz="6" w:space="0" w:color="003333"/>
        </w:tblBorders>
        <w:shd w:val="clear" w:color="auto" w:fill="DAEDD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7"/>
        <w:gridCol w:w="1931"/>
        <w:gridCol w:w="1931"/>
        <w:gridCol w:w="1931"/>
      </w:tblGrid>
      <w:tr w:rsidR="001769A8" w:rsidRPr="001769A8" w:rsidTr="001769A8">
        <w:trPr>
          <w:tblCellSpacing w:w="0" w:type="dxa"/>
        </w:trPr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 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Velcro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Metal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Nylon</w:t>
            </w:r>
          </w:p>
        </w:tc>
      </w:tr>
      <w:tr w:rsidR="001769A8" w:rsidRPr="001769A8" w:rsidTr="001769A8">
        <w:trPr>
          <w:tblCellSpacing w:w="0" w:type="dxa"/>
        </w:trPr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Normal annual sales volume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100,000 units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200,000 units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400,000 units</w:t>
            </w:r>
          </w:p>
        </w:tc>
      </w:tr>
      <w:tr w:rsidR="001769A8" w:rsidRPr="001769A8" w:rsidTr="001769A8">
        <w:trPr>
          <w:tblCellSpacing w:w="0" w:type="dxa"/>
        </w:trPr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Unit selling price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$1.65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$1.50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$0.85</w:t>
            </w:r>
          </w:p>
        </w:tc>
      </w:tr>
      <w:tr w:rsidR="001769A8" w:rsidRPr="001769A8" w:rsidTr="001769A8">
        <w:trPr>
          <w:tblCellSpacing w:w="0" w:type="dxa"/>
        </w:trPr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Variable cost per unit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$1.25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$0.70</w:t>
            </w:r>
          </w:p>
        </w:tc>
        <w:tc>
          <w:tcPr>
            <w:tcW w:w="0" w:type="auto"/>
            <w:tcBorders>
              <w:top w:val="outset" w:sz="6" w:space="0" w:color="003333"/>
              <w:left w:val="outset" w:sz="6" w:space="0" w:color="003333"/>
              <w:bottom w:val="outset" w:sz="6" w:space="0" w:color="003333"/>
              <w:right w:val="outset" w:sz="6" w:space="0" w:color="003333"/>
            </w:tcBorders>
            <w:shd w:val="clear" w:color="auto" w:fill="DAEDDA"/>
            <w:vAlign w:val="center"/>
            <w:hideMark/>
          </w:tcPr>
          <w:p w:rsidR="001769A8" w:rsidRPr="001769A8" w:rsidRDefault="001769A8" w:rsidP="001769A8">
            <w:r w:rsidRPr="001769A8">
              <w:t>$0.25</w:t>
            </w:r>
          </w:p>
        </w:tc>
      </w:tr>
    </w:tbl>
    <w:p w:rsidR="001769A8" w:rsidRPr="001769A8" w:rsidRDefault="001769A8" w:rsidP="001769A8">
      <w:r w:rsidRPr="001769A8">
        <w:t>Total fixed expenses are $400,000 per year.</w:t>
      </w:r>
    </w:p>
    <w:p w:rsidR="001769A8" w:rsidRPr="001769A8" w:rsidRDefault="001769A8" w:rsidP="001769A8">
      <w:r w:rsidRPr="001769A8">
        <w:t>All three products are sold in highly competitive markets, so the company is unable to raise its prices without losing unacceptably large numbers of customers.</w:t>
      </w:r>
    </w:p>
    <w:p w:rsidR="001769A8" w:rsidRPr="001769A8" w:rsidRDefault="001769A8" w:rsidP="001769A8">
      <w:r w:rsidRPr="001769A8">
        <w:t>The company has a very effective lean production system, so there is no beginning or ending work in process or finished-goods inventories.</w:t>
      </w:r>
    </w:p>
    <w:p w:rsidR="001769A8" w:rsidRPr="001769A8" w:rsidRDefault="001769A8" w:rsidP="001769A8">
      <w:r w:rsidRPr="001769A8">
        <w:t>Using the module readings, the Argosy University online library resources, and the Internet, research break-even point and costing systems. Analyze the case based on your research and what you have learned so far in the course.</w:t>
      </w:r>
    </w:p>
    <w:p w:rsidR="001769A8" w:rsidRPr="001769A8" w:rsidRDefault="001769A8" w:rsidP="001769A8">
      <w:r w:rsidRPr="001769A8">
        <w:lastRenderedPageBreak/>
        <w:t>Respond to the following:</w:t>
      </w:r>
    </w:p>
    <w:p w:rsidR="001769A8" w:rsidRPr="001769A8" w:rsidRDefault="001769A8" w:rsidP="001769A8">
      <w:pPr>
        <w:numPr>
          <w:ilvl w:val="0"/>
          <w:numId w:val="1"/>
        </w:numPr>
      </w:pPr>
      <w:r w:rsidRPr="001769A8">
        <w:t>Calculate the company's overall break-even point in total sales dollars. Explain your methodology (approximately 2 pages).</w:t>
      </w:r>
    </w:p>
    <w:p w:rsidR="001769A8" w:rsidRPr="001769A8" w:rsidRDefault="001769A8" w:rsidP="001769A8">
      <w:pPr>
        <w:numPr>
          <w:ilvl w:val="0"/>
          <w:numId w:val="1"/>
        </w:numPr>
      </w:pPr>
      <w:r w:rsidRPr="001769A8">
        <w:t>Of the total fixed costs of $400,000: $20,000 could be avoided if the Velcro product were dropped, $80,000 if the Metal product were dropped, and $60,000 if the Nylon product were dropped. The remaining fixed costs of $240,000 consist of common fixed costs such as administrative salaries and rent on the factory building that could be avoided only by going out of business entirely (approximately 2 pages):</w:t>
      </w:r>
    </w:p>
    <w:p w:rsidR="001769A8" w:rsidRPr="001769A8" w:rsidRDefault="001769A8" w:rsidP="001769A8">
      <w:pPr>
        <w:numPr>
          <w:ilvl w:val="1"/>
          <w:numId w:val="1"/>
        </w:numPr>
      </w:pPr>
      <w:r w:rsidRPr="001769A8">
        <w:t>Calculate the break-even point in units for each product. Explain your methodology.</w:t>
      </w:r>
    </w:p>
    <w:p w:rsidR="001769A8" w:rsidRPr="001769A8" w:rsidRDefault="001769A8" w:rsidP="001769A8">
      <w:pPr>
        <w:numPr>
          <w:ilvl w:val="1"/>
          <w:numId w:val="1"/>
        </w:numPr>
      </w:pPr>
      <w:r w:rsidRPr="001769A8">
        <w:t>Determine the overall profit of the company if the company sells exactly the break-even quantity of each product. Present your results.</w:t>
      </w:r>
    </w:p>
    <w:p w:rsidR="001769A8" w:rsidRPr="001769A8" w:rsidRDefault="001769A8" w:rsidP="001769A8">
      <w:pPr>
        <w:numPr>
          <w:ilvl w:val="0"/>
          <w:numId w:val="1"/>
        </w:numPr>
      </w:pPr>
      <w:r w:rsidRPr="001769A8">
        <w:t>Evaluate costing systems for this company. Explain if this company should be using a job-order or process-costing system to accumulate costs (1 page).</w:t>
      </w:r>
    </w:p>
    <w:p w:rsidR="001769A8" w:rsidRPr="001769A8" w:rsidRDefault="001769A8" w:rsidP="001769A8">
      <w:r w:rsidRPr="001769A8">
        <w:t>Be sure to include your calculations in Microsoft Excel format.</w:t>
      </w:r>
    </w:p>
    <w:p w:rsidR="001769A8" w:rsidRPr="001769A8" w:rsidRDefault="001769A8" w:rsidP="001769A8">
      <w:r w:rsidRPr="001769A8">
        <w:t>Write a 5–6-page report in Word format. Apply APA standards to citation of sources. Use the following file naming convention: LastnameFirstInitial_M3_A2.doc.</w:t>
      </w:r>
    </w:p>
    <w:p w:rsidR="001769A8" w:rsidRPr="001769A8" w:rsidRDefault="001769A8" w:rsidP="001769A8">
      <w:r w:rsidRPr="001769A8">
        <w:t>By </w:t>
      </w:r>
      <w:r w:rsidRPr="001769A8">
        <w:rPr>
          <w:b/>
          <w:bCs/>
        </w:rPr>
        <w:t>Wednesday, December 3, 2014</w:t>
      </w:r>
      <w:r w:rsidRPr="001769A8">
        <w:t>, deliver your assignment to the </w:t>
      </w:r>
      <w:r w:rsidRPr="001769A8">
        <w:rPr>
          <w:b/>
          <w:bCs/>
        </w:rPr>
        <w:t>M3: Assignment 2 Dropbox</w:t>
      </w:r>
      <w:r w:rsidRPr="001769A8">
        <w:t>.</w:t>
      </w:r>
    </w:p>
    <w:tbl>
      <w:tblPr>
        <w:tblW w:w="714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1137"/>
      </w:tblGrid>
      <w:tr w:rsidR="001769A8" w:rsidRPr="001769A8" w:rsidTr="001769A8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Assignment 2 Grading Criteria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Maximum Points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Calculated the company's overall break-even point in total sales dollars and explained your methodology.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32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Calculated the break-even point in units for each product in the scenario and explained your methodology.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52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Explained what the overall profit of the company will be if the company sells exactly the break-even quantity of each product and showed your results.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16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Compared and explained if this company should be using a job-order or process-costing system to accumulate costs.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80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Wrote in a clear, concise, and organized manner; demonstrated ethical scholarship in accurate representation and attribution of sources; and displayed accurate spelling, grammar, and punctuation.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t>20</w:t>
            </w:r>
          </w:p>
        </w:tc>
      </w:tr>
      <w:tr w:rsidR="001769A8" w:rsidRPr="001769A8" w:rsidTr="001769A8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1769A8" w:rsidRPr="001769A8" w:rsidRDefault="001769A8" w:rsidP="001769A8">
            <w:r w:rsidRPr="001769A8">
              <w:rPr>
                <w:b/>
                <w:bCs/>
              </w:rPr>
              <w:t>200</w:t>
            </w:r>
          </w:p>
        </w:tc>
      </w:tr>
    </w:tbl>
    <w:p w:rsidR="001769A8" w:rsidRDefault="001769A8"/>
    <w:sectPr w:rsidR="0017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78A"/>
    <w:multiLevelType w:val="multilevel"/>
    <w:tmpl w:val="D77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A8"/>
    <w:rsid w:val="001769A8"/>
    <w:rsid w:val="003924DF"/>
    <w:rsid w:val="00505460"/>
    <w:rsid w:val="00F7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2014-12-13T22:30:00Z</dcterms:created>
  <dcterms:modified xsi:type="dcterms:W3CDTF">2014-12-13T22:32:00Z</dcterms:modified>
</cp:coreProperties>
</file>