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F1D58" w:rsidRPr="00CC52AD" w:rsidRDefault="00690A44" w:rsidP="000F1D58">
      <w:pPr>
        <w:spacing w:after="120"/>
        <w:ind w:left="1080"/>
        <w:jc w:val="both"/>
        <w:rPr>
          <w:rStyle w:val="ChapterProject"/>
          <w:rFonts w:cstheme="majorHAnsi"/>
          <w:b w:val="0"/>
          <w:color w:val="000000" w:themeColor="text1"/>
          <w:sz w:val="22"/>
        </w:rPr>
      </w:pPr>
      <w:r w:rsidRPr="00CC52AD">
        <w:rPr>
          <w:rFonts w:cstheme="majorHAnsi"/>
          <w:b/>
          <w:sz w:val="22"/>
          <w:lang w:eastAsia="ja-JP"/>
        </w:rPr>
        <w:drawing>
          <wp:anchor distT="0" distB="0" distL="114300" distR="114300" simplePos="0" relativeHeight="251686912" behindDoc="0" locked="1" layoutInCell="1" allowOverlap="1" wp14:anchorId="358453ED" wp14:editId="323306BB">
            <wp:simplePos x="0" y="0"/>
            <wp:positionH relativeFrom="page">
              <wp:posOffset>457200</wp:posOffset>
            </wp:positionH>
            <wp:positionV relativeFrom="page">
              <wp:posOffset>868680</wp:posOffset>
            </wp:positionV>
            <wp:extent cx="1005840" cy="367101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ellerbee\Documents\SAM Development\Design\Pictures\g117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2B5">
        <w:rPr>
          <w:rStyle w:val="ChapterProject"/>
          <w:rFonts w:cstheme="majorHAnsi"/>
          <w:color w:val="000000" w:themeColor="text1"/>
          <w:sz w:val="22"/>
        </w:rPr>
        <w:t>Illustrated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Excel 2016</w:t>
      </w:r>
      <w:r w:rsidR="000F1D58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| </w:t>
      </w:r>
      <w:r w:rsidR="000F1D58">
        <w:rPr>
          <w:rStyle w:val="ChapterProject"/>
          <w:rFonts w:cstheme="majorHAnsi"/>
          <w:b w:val="0"/>
          <w:color w:val="000000" w:themeColor="text1"/>
          <w:sz w:val="22"/>
        </w:rPr>
        <w:t>Module</w:t>
      </w:r>
      <w:r w:rsidR="005631FB">
        <w:rPr>
          <w:rStyle w:val="ChapterProject"/>
          <w:rFonts w:cstheme="majorHAnsi"/>
          <w:b w:val="0"/>
          <w:color w:val="000000" w:themeColor="text1"/>
          <w:sz w:val="22"/>
        </w:rPr>
        <w:t>s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="005631FB">
        <w:rPr>
          <w:rStyle w:val="ChapterProject"/>
          <w:rFonts w:cstheme="majorHAnsi"/>
          <w:b w:val="0"/>
          <w:color w:val="000000" w:themeColor="text1"/>
          <w:sz w:val="22"/>
        </w:rPr>
        <w:t>1–</w:t>
      </w:r>
      <w:r w:rsidR="00A633CB">
        <w:rPr>
          <w:rStyle w:val="ChapterProject"/>
          <w:rFonts w:cstheme="majorHAnsi"/>
          <w:b w:val="0"/>
          <w:color w:val="000000" w:themeColor="text1"/>
          <w:sz w:val="22"/>
        </w:rPr>
        <w:t>4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: SAM </w:t>
      </w:r>
      <w:r w:rsidR="005631FB">
        <w:rPr>
          <w:rStyle w:val="ChapterProject"/>
          <w:rFonts w:cstheme="majorHAnsi"/>
          <w:b w:val="0"/>
          <w:color w:val="000000" w:themeColor="text1"/>
          <w:sz w:val="22"/>
        </w:rPr>
        <w:t xml:space="preserve">Capstone </w:t>
      </w:r>
      <w:r w:rsidR="000F1D58" w:rsidRPr="00CC52AD">
        <w:rPr>
          <w:rStyle w:val="ChapterProject"/>
          <w:rFonts w:cstheme="majorHAnsi"/>
          <w:b w:val="0"/>
          <w:color w:val="000000" w:themeColor="text1"/>
          <w:sz w:val="22"/>
        </w:rPr>
        <w:t>Project 1</w:t>
      </w:r>
      <w:r w:rsidR="005631FB">
        <w:rPr>
          <w:rStyle w:val="ChapterProject"/>
          <w:rFonts w:cstheme="majorHAnsi"/>
          <w:b w:val="0"/>
          <w:color w:val="000000" w:themeColor="text1"/>
          <w:sz w:val="22"/>
        </w:rPr>
        <w:t>a</w:t>
      </w:r>
    </w:p>
    <w:p w:rsidR="004A7F1D" w:rsidRPr="009A261E" w:rsidRDefault="004A7F1D" w:rsidP="004A7F1D">
      <w:pPr>
        <w:spacing w:before="100" w:after="100"/>
        <w:ind w:left="1080"/>
        <w:jc w:val="both"/>
        <w:rPr>
          <w:rFonts w:cstheme="majorHAnsi"/>
          <w:color w:val="0070C0"/>
          <w:sz w:val="44"/>
          <w:szCs w:val="48"/>
        </w:rPr>
      </w:pPr>
      <w:r>
        <w:rPr>
          <w:rFonts w:cstheme="majorHAnsi"/>
          <w:color w:val="0070C0"/>
          <w:sz w:val="44"/>
          <w:szCs w:val="48"/>
        </w:rPr>
        <w:t>Merchandise Projections</w:t>
      </w:r>
    </w:p>
    <w:p w:rsidR="000F1D58" w:rsidRPr="00CC52AD" w:rsidRDefault="004A7F1D" w:rsidP="004A7F1D">
      <w:pPr>
        <w:pStyle w:val="CT"/>
        <w:pBdr>
          <w:bottom w:val="single" w:sz="12" w:space="12" w:color="B2B2B2" w:themeColor="accent4" w:themeTint="99"/>
        </w:pBdr>
        <w:spacing w:before="100" w:after="100"/>
        <w:ind w:left="-1440" w:right="-1800" w:firstLine="25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Formatting, formulas, and charts</w:t>
      </w:r>
    </w:p>
    <w:p w:rsidR="000F5704" w:rsidRDefault="000F5704" w:rsidP="000F1D58">
      <w:pPr>
        <w:spacing w:after="120"/>
        <w:ind w:left="1080"/>
        <w:jc w:val="both"/>
      </w:pPr>
    </w:p>
    <w:p w:rsidR="00AE66B6" w:rsidRPr="00EC5187" w:rsidRDefault="00AE66B6" w:rsidP="00AE66B6">
      <w:pPr>
        <w:pStyle w:val="Heading1"/>
      </w:pPr>
      <w:r w:rsidRPr="00EC5187">
        <w:t>GETTING STARTED</w:t>
      </w:r>
    </w:p>
    <w:p w:rsidR="00AE66B6" w:rsidRPr="00690A44" w:rsidRDefault="00AE66B6" w:rsidP="00AE66B6">
      <w:pPr>
        <w:pStyle w:val="ListParagraph"/>
      </w:pPr>
      <w:r>
        <w:t xml:space="preserve">Open the file </w:t>
      </w:r>
      <w:r>
        <w:rPr>
          <w:b/>
        </w:rPr>
        <w:t>IL_EX</w:t>
      </w:r>
      <w:r w:rsidRPr="00690A44">
        <w:rPr>
          <w:b/>
        </w:rPr>
        <w:t>16_</w:t>
      </w:r>
      <w:r>
        <w:rPr>
          <w:b/>
        </w:rPr>
        <w:t>CS1-4a</w:t>
      </w:r>
      <w:r w:rsidRPr="00690A44">
        <w:rPr>
          <w:b/>
        </w:rPr>
        <w:t>_</w:t>
      </w:r>
      <w:r w:rsidRPr="00690A44">
        <w:rPr>
          <w:b/>
          <w:i/>
        </w:rPr>
        <w:t>FirstLastName</w:t>
      </w:r>
      <w:r w:rsidRPr="00690A44">
        <w:rPr>
          <w:b/>
        </w:rPr>
        <w:t>_1.xlsx</w:t>
      </w:r>
      <w:r w:rsidRPr="00690A44">
        <w:t xml:space="preserve">, </w:t>
      </w:r>
      <w:r>
        <w:t xml:space="preserve">available for download </w:t>
      </w:r>
      <w:r w:rsidRPr="00690A44">
        <w:t>from the SAM website</w:t>
      </w:r>
      <w:r>
        <w:t>.</w:t>
      </w:r>
    </w:p>
    <w:p w:rsidR="00AE66B6" w:rsidRPr="00E56DF5" w:rsidRDefault="00AE66B6" w:rsidP="00AE66B6">
      <w:pPr>
        <w:pStyle w:val="ListParagraph"/>
      </w:pPr>
      <w:r>
        <w:t xml:space="preserve">Save </w:t>
      </w:r>
      <w:r w:rsidRPr="00E56DF5">
        <w:t xml:space="preserve">the file </w:t>
      </w:r>
      <w:r>
        <w:t xml:space="preserve">as </w:t>
      </w:r>
      <w:r>
        <w:rPr>
          <w:b/>
        </w:rPr>
        <w:t>IL</w:t>
      </w:r>
      <w:r w:rsidRPr="00E56DF5">
        <w:rPr>
          <w:b/>
        </w:rPr>
        <w:t>_E</w:t>
      </w:r>
      <w:r>
        <w:rPr>
          <w:b/>
        </w:rPr>
        <w:t>X</w:t>
      </w:r>
      <w:r w:rsidRPr="00E56DF5">
        <w:rPr>
          <w:b/>
        </w:rPr>
        <w:t>1</w:t>
      </w:r>
      <w:r>
        <w:rPr>
          <w:b/>
        </w:rPr>
        <w:t>6</w:t>
      </w:r>
      <w:r w:rsidRPr="00E56DF5">
        <w:rPr>
          <w:b/>
        </w:rPr>
        <w:t>_</w:t>
      </w:r>
      <w:r>
        <w:rPr>
          <w:b/>
        </w:rPr>
        <w:t>CS1-4a</w:t>
      </w:r>
      <w:r w:rsidRPr="00E56DF5">
        <w:rPr>
          <w:b/>
        </w:rPr>
        <w:t>_</w:t>
      </w:r>
      <w:r w:rsidRPr="00E56DF5">
        <w:rPr>
          <w:b/>
          <w:i/>
        </w:rPr>
        <w:t>FirstLastName</w:t>
      </w:r>
      <w:r w:rsidRPr="00E56DF5">
        <w:rPr>
          <w:b/>
        </w:rPr>
        <w:t>_2.xlsx</w:t>
      </w:r>
      <w:r>
        <w:rPr>
          <w:b/>
        </w:rPr>
        <w:t xml:space="preserve"> </w:t>
      </w:r>
      <w:r>
        <w:t>by changing the “1” to a “2”.</w:t>
      </w:r>
    </w:p>
    <w:p w:rsidR="00AE66B6" w:rsidRPr="00E56DF5" w:rsidRDefault="00AE66B6" w:rsidP="00AE66B6">
      <w:pPr>
        <w:pStyle w:val="ListParagraph"/>
        <w:numPr>
          <w:ilvl w:val="1"/>
          <w:numId w:val="14"/>
        </w:numPr>
      </w:pPr>
      <w:r w:rsidRPr="00E56DF5">
        <w:t xml:space="preserve">If you do not see the </w:t>
      </w:r>
      <w:r w:rsidRPr="00E55282">
        <w:rPr>
          <w:b/>
          <w:bCs/>
        </w:rPr>
        <w:t xml:space="preserve">.xlsx </w:t>
      </w:r>
      <w:r w:rsidRPr="00E55282">
        <w:rPr>
          <w:bCs/>
        </w:rPr>
        <w:t xml:space="preserve">file extension </w:t>
      </w:r>
      <w:r w:rsidRPr="00E56DF5">
        <w:t xml:space="preserve">in the Save </w:t>
      </w:r>
      <w:r>
        <w:t>As</w:t>
      </w:r>
      <w:r w:rsidRPr="00E56DF5">
        <w:t xml:space="preserve"> dialog box, do not type it. </w:t>
      </w:r>
      <w:r>
        <w:t xml:space="preserve">The program will </w:t>
      </w:r>
      <w:r w:rsidRPr="00E56DF5">
        <w:t>add the file extension for you automatically.</w:t>
      </w:r>
    </w:p>
    <w:p w:rsidR="00AE66B6" w:rsidRDefault="00AE66B6" w:rsidP="00AE66B6">
      <w:pPr>
        <w:pStyle w:val="ListParagraph"/>
      </w:pPr>
      <w:r w:rsidRPr="00E56DF5">
        <w:t xml:space="preserve">With the file </w:t>
      </w:r>
      <w:r>
        <w:rPr>
          <w:b/>
        </w:rPr>
        <w:t>IL</w:t>
      </w:r>
      <w:r w:rsidRPr="00E56DF5">
        <w:rPr>
          <w:b/>
        </w:rPr>
        <w:t>_E</w:t>
      </w:r>
      <w:r>
        <w:rPr>
          <w:b/>
        </w:rPr>
        <w:t>X</w:t>
      </w:r>
      <w:r w:rsidRPr="00E56DF5">
        <w:rPr>
          <w:b/>
        </w:rPr>
        <w:t>1</w:t>
      </w:r>
      <w:r>
        <w:rPr>
          <w:b/>
        </w:rPr>
        <w:t>6</w:t>
      </w:r>
      <w:r w:rsidRPr="00E56DF5">
        <w:rPr>
          <w:b/>
        </w:rPr>
        <w:t>_</w:t>
      </w:r>
      <w:r>
        <w:rPr>
          <w:b/>
        </w:rPr>
        <w:t>CS</w:t>
      </w:r>
      <w:r w:rsidRPr="00E56DF5">
        <w:rPr>
          <w:b/>
        </w:rPr>
        <w:t>1</w:t>
      </w:r>
      <w:r>
        <w:rPr>
          <w:b/>
        </w:rPr>
        <w:t>-4a</w:t>
      </w:r>
      <w:r w:rsidRPr="00E56DF5">
        <w:rPr>
          <w:b/>
        </w:rPr>
        <w:t>_</w:t>
      </w:r>
      <w:r w:rsidRPr="00E56DF5">
        <w:rPr>
          <w:b/>
          <w:i/>
        </w:rPr>
        <w:t>FirstLastName</w:t>
      </w:r>
      <w:r w:rsidRPr="00E56DF5">
        <w:rPr>
          <w:b/>
        </w:rPr>
        <w:t>_2.xlsx</w:t>
      </w:r>
      <w:r w:rsidRPr="00E56DF5">
        <w:t xml:space="preserve"> still open, ensure that your first and last name is displayed in cell B6 of the </w:t>
      </w:r>
      <w:r>
        <w:t>D</w:t>
      </w:r>
      <w:r w:rsidRPr="00E56DF5">
        <w:t xml:space="preserve">ocumentation sheet. </w:t>
      </w:r>
    </w:p>
    <w:p w:rsidR="00AE66B6" w:rsidRPr="00E56DF5" w:rsidRDefault="00AE66B6" w:rsidP="00AE66B6">
      <w:pPr>
        <w:pStyle w:val="ListParagraph"/>
        <w:numPr>
          <w:ilvl w:val="1"/>
          <w:numId w:val="1"/>
        </w:numPr>
      </w:pPr>
      <w:r w:rsidRPr="00E56DF5">
        <w:t>If cell B6 does not display your name, delete the file and download a</w:t>
      </w:r>
      <w:r>
        <w:t xml:space="preserve"> new copy from the SAM website.</w:t>
      </w:r>
    </w:p>
    <w:p w:rsidR="00AE66B6" w:rsidRPr="00EC5187" w:rsidRDefault="00AE66B6" w:rsidP="00AE66B6"/>
    <w:p w:rsidR="00AE66B6" w:rsidRPr="00EC5187" w:rsidRDefault="00AE66B6" w:rsidP="00AE66B6">
      <w:pPr>
        <w:pStyle w:val="Heading1"/>
      </w:pPr>
      <w:r w:rsidRPr="00EC5187">
        <w:t>PROJECT STEPS</w:t>
      </w:r>
    </w:p>
    <w:p w:rsidR="00AE66B6" w:rsidRDefault="00AE66B6" w:rsidP="00AE66B6">
      <w:pPr>
        <w:pStyle w:val="SAMProjectSteps"/>
      </w:pPr>
      <w:r>
        <w:t>Glenn Mills is an intern at A Little Purple Productions, a web-based comedy production company that sells clothing and other products at conventions to promote their shows. Glenn’s supervisor asked him to make a worksheet detailing how various products have sold.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 xml:space="preserve">Switch to the </w:t>
      </w:r>
      <w:r>
        <w:rPr>
          <w:i/>
        </w:rPr>
        <w:t>Sheet1</w:t>
      </w:r>
      <w:r>
        <w:t xml:space="preserve"> worksheet. Make the following formatting changes: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 w:rsidRPr="00694C6A">
        <w:rPr>
          <w:b/>
        </w:rPr>
        <w:t>Merge and center</w:t>
      </w:r>
      <w:r>
        <w:t xml:space="preserve"> the range C3:E3. Apply the </w:t>
      </w:r>
      <w:r w:rsidRPr="00E12F23">
        <w:rPr>
          <w:b/>
        </w:rPr>
        <w:t>Heading 2</w:t>
      </w:r>
      <w:r>
        <w:t xml:space="preserve"> cell style to the merged cell, and then change the fill color to </w:t>
      </w:r>
      <w:r w:rsidRPr="00E12F23">
        <w:rPr>
          <w:b/>
        </w:rPr>
        <w:t>Blue, Accent 5, Lighter 60%</w:t>
      </w:r>
      <w:r>
        <w:t xml:space="preserve"> (9</w:t>
      </w:r>
      <w:r w:rsidRPr="00694C6A">
        <w:rPr>
          <w:vertAlign w:val="superscript"/>
        </w:rPr>
        <w:t>th</w:t>
      </w:r>
      <w:r>
        <w:t xml:space="preserve"> column, 3</w:t>
      </w:r>
      <w:r w:rsidRPr="00694C6A">
        <w:rPr>
          <w:vertAlign w:val="superscript"/>
        </w:rPr>
        <w:t>rd</w:t>
      </w:r>
      <w:r>
        <w:t xml:space="preserve"> row of the Theme Colors palette).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In the range B20:H20, apply the </w:t>
      </w:r>
      <w:r w:rsidRPr="00E12F23">
        <w:rPr>
          <w:b/>
        </w:rPr>
        <w:t>Blue, Accent 1</w:t>
      </w:r>
      <w:r>
        <w:t xml:space="preserve"> fill color (5</w:t>
      </w:r>
      <w:r w:rsidRPr="00694C6A">
        <w:rPr>
          <w:vertAlign w:val="superscript"/>
        </w:rPr>
        <w:t>th</w:t>
      </w:r>
      <w:r>
        <w:t xml:space="preserve"> column, 1</w:t>
      </w:r>
      <w:r w:rsidRPr="00694C6A">
        <w:rPr>
          <w:vertAlign w:val="superscript"/>
        </w:rPr>
        <w:t>st</w:t>
      </w:r>
      <w:r>
        <w:t xml:space="preserve"> row of the Theme Colors palette).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Apply the </w:t>
      </w:r>
      <w:r>
        <w:rPr>
          <w:b/>
        </w:rPr>
        <w:t>Thick Outside</w:t>
      </w:r>
      <w:r w:rsidRPr="00ED68EC">
        <w:rPr>
          <w:b/>
        </w:rPr>
        <w:t xml:space="preserve"> Border</w:t>
      </w:r>
      <w:r>
        <w:rPr>
          <w:b/>
        </w:rPr>
        <w:t>s</w:t>
      </w:r>
      <w:r>
        <w:t xml:space="preserve"> border style to the range B3:H20. 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Add a </w:t>
      </w:r>
      <w:r w:rsidRPr="00ED68EC">
        <w:rPr>
          <w:b/>
        </w:rPr>
        <w:t>Left Border</w:t>
      </w:r>
      <w:r>
        <w:t xml:space="preserve"> to the ranges C3:C20 and F3:F20. </w:t>
      </w:r>
    </w:p>
    <w:p w:rsidR="00AE66B6" w:rsidRDefault="00AE66B6" w:rsidP="00AE66B6">
      <w:pPr>
        <w:pStyle w:val="SAMProjectSteps"/>
      </w:pPr>
      <w:r>
        <w:t>Make the following formatting changes to the range C4:H4: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Change the font to </w:t>
      </w:r>
      <w:r w:rsidRPr="00ED68EC">
        <w:rPr>
          <w:b/>
        </w:rPr>
        <w:t>Verdana</w:t>
      </w:r>
      <w:r>
        <w:t>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Change the font color to </w:t>
      </w:r>
      <w:r w:rsidRPr="00ED68EC">
        <w:rPr>
          <w:b/>
        </w:rPr>
        <w:t>Blue-Gray, Text 2</w:t>
      </w:r>
      <w:r>
        <w:t xml:space="preserve"> (4</w:t>
      </w:r>
      <w:r w:rsidRPr="00AC634D">
        <w:rPr>
          <w:vertAlign w:val="superscript"/>
        </w:rPr>
        <w:t>th</w:t>
      </w:r>
      <w:r>
        <w:t xml:space="preserve"> column, 1</w:t>
      </w:r>
      <w:r w:rsidRPr="00AC634D">
        <w:rPr>
          <w:vertAlign w:val="superscript"/>
        </w:rPr>
        <w:t>st</w:t>
      </w:r>
      <w:r>
        <w:t xml:space="preserve"> row of the Theme Colors palette).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Change the font size to </w:t>
      </w:r>
      <w:r w:rsidRPr="00ED68EC">
        <w:rPr>
          <w:b/>
        </w:rPr>
        <w:t>10 pt</w:t>
      </w:r>
      <w:r>
        <w:t>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 w:rsidRPr="008F6F6F">
        <w:rPr>
          <w:b/>
        </w:rPr>
        <w:t>Bold</w:t>
      </w:r>
      <w:r>
        <w:t xml:space="preserve"> and </w:t>
      </w:r>
      <w:r w:rsidRPr="008F6F6F">
        <w:rPr>
          <w:b/>
        </w:rPr>
        <w:t>center</w:t>
      </w:r>
      <w:r>
        <w:t xml:space="preserve"> the cell contents.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Apply </w:t>
      </w:r>
      <w:r w:rsidRPr="00AC634D">
        <w:rPr>
          <w:b/>
        </w:rPr>
        <w:t>wrap text</w:t>
      </w:r>
      <w:r>
        <w:t xml:space="preserve"> formatting.</w:t>
      </w:r>
    </w:p>
    <w:p w:rsidR="00AE66B6" w:rsidRDefault="00AE66B6" w:rsidP="00AE66B6">
      <w:pPr>
        <w:pStyle w:val="SAMProjectSteps"/>
      </w:pPr>
      <w:r w:rsidRPr="00D1393E">
        <w:rPr>
          <w:b/>
        </w:rPr>
        <w:t>Italicize</w:t>
      </w:r>
      <w:r>
        <w:t xml:space="preserve"> the text in the nonadjacent ranges B6:B7, B9:B11, and B13:B14. </w:t>
      </w:r>
    </w:p>
    <w:p w:rsidR="00AE66B6" w:rsidRDefault="00AE66B6" w:rsidP="00AE66B6">
      <w:pPr>
        <w:pStyle w:val="SAMProjectSteps"/>
      </w:pPr>
      <w:r>
        <w:lastRenderedPageBreak/>
        <w:t>Glenn notices that some of the sales figures weren’t calculated correctly.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>In cell D6, create a formula to calculate the number of units of DVDs sold by dividing the total sales values (</w:t>
      </w:r>
      <w:r w:rsidRPr="00E931C0">
        <w:rPr>
          <w:b/>
        </w:rPr>
        <w:t>C6</w:t>
      </w:r>
      <w:r w:rsidRPr="00894013">
        <w:t>)</w:t>
      </w:r>
      <w:r>
        <w:t xml:space="preserve"> by the selling price value (</w:t>
      </w:r>
      <w:r w:rsidRPr="00E931C0">
        <w:rPr>
          <w:b/>
        </w:rPr>
        <w:t>F6</w:t>
      </w:r>
      <w:r>
        <w:t>).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>Copy the formula from cell D6 to cell D7, and the ranges D9:D11, and D13:D19.</w:t>
      </w:r>
    </w:p>
    <w:p w:rsidR="00AE66B6" w:rsidRDefault="00AE66B6" w:rsidP="00AE66B6">
      <w:pPr>
        <w:pStyle w:val="SAMProjectSteps"/>
      </w:pPr>
      <w:r>
        <w:t xml:space="preserve">In cell D20, create a formula using the </w:t>
      </w:r>
      <w:r w:rsidRPr="003619EA">
        <w:rPr>
          <w:b/>
        </w:rPr>
        <w:t>SUM</w:t>
      </w:r>
      <w:r>
        <w:t xml:space="preserve"> function that calculates the total number of units sold (</w:t>
      </w:r>
      <w:r w:rsidRPr="003619EA">
        <w:rPr>
          <w:b/>
        </w:rPr>
        <w:t>D6:D19</w:t>
      </w:r>
      <w:r>
        <w:t>).</w:t>
      </w:r>
    </w:p>
    <w:p w:rsidR="00AE66B6" w:rsidRDefault="00AE66B6" w:rsidP="00AE66B6">
      <w:pPr>
        <w:pStyle w:val="SAMProjectSteps"/>
      </w:pPr>
      <w:r>
        <w:t xml:space="preserve">In cell E6, create a formula to calculate the percentage of total sales accounted for by DVDs. The formula will divide DVD sales in </w:t>
      </w:r>
      <w:r w:rsidRPr="00AE0911">
        <w:rPr>
          <w:b/>
        </w:rPr>
        <w:t>C6</w:t>
      </w:r>
      <w:r>
        <w:t xml:space="preserve"> by total sales in </w:t>
      </w:r>
      <w:r w:rsidRPr="00980A36">
        <w:rPr>
          <w:b/>
        </w:rPr>
        <w:t>C20</w:t>
      </w:r>
      <w:r>
        <w:t xml:space="preserve">. Use an </w:t>
      </w:r>
      <w:r w:rsidRPr="00603D77">
        <w:rPr>
          <w:b/>
        </w:rPr>
        <w:t>absolute</w:t>
      </w:r>
      <w:r>
        <w:t xml:space="preserve"> reference to the total sales in cell </w:t>
      </w:r>
      <w:r w:rsidRPr="00603D77">
        <w:rPr>
          <w:b/>
        </w:rPr>
        <w:t>C20</w:t>
      </w:r>
      <w:r>
        <w:t xml:space="preserve">, and a </w:t>
      </w:r>
      <w:r w:rsidRPr="00603D77">
        <w:rPr>
          <w:b/>
        </w:rPr>
        <w:t>relative</w:t>
      </w:r>
      <w:r>
        <w:t xml:space="preserve"> reference to DVD sales in cell </w:t>
      </w:r>
      <w:r w:rsidRPr="00603D77">
        <w:rPr>
          <w:b/>
        </w:rPr>
        <w:t>C6</w:t>
      </w:r>
      <w:r>
        <w:t xml:space="preserve">. 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>Copy the formula from cell E6 to cell E7, and the ranges E9:E11, and E13:E19.</w:t>
      </w:r>
    </w:p>
    <w:p w:rsidR="00AE66B6" w:rsidRDefault="00AE66B6" w:rsidP="00AE66B6">
      <w:pPr>
        <w:pStyle w:val="SAMProjectSteps"/>
      </w:pPr>
      <w:r>
        <w:t xml:space="preserve">Apply the </w:t>
      </w:r>
      <w:r w:rsidRPr="00D1393E">
        <w:rPr>
          <w:b/>
        </w:rPr>
        <w:t>Percentage</w:t>
      </w:r>
      <w:r>
        <w:t xml:space="preserve"> number format with </w:t>
      </w:r>
      <w:r w:rsidRPr="00FB232C">
        <w:rPr>
          <w:b/>
        </w:rPr>
        <w:t>zero</w:t>
      </w:r>
      <w:r>
        <w:t xml:space="preserve"> decimal places to the range E6:E19. </w:t>
      </w:r>
    </w:p>
    <w:p w:rsidR="00AE66B6" w:rsidRDefault="00AE66B6" w:rsidP="00AE66B6">
      <w:pPr>
        <w:pStyle w:val="SAMProjectSteps"/>
      </w:pPr>
      <w:r>
        <w:t xml:space="preserve">Apply the </w:t>
      </w:r>
      <w:r w:rsidRPr="00D1393E">
        <w:rPr>
          <w:b/>
        </w:rPr>
        <w:t>Currency</w:t>
      </w:r>
      <w:r>
        <w:t xml:space="preserve"> number format with </w:t>
      </w:r>
      <w:r w:rsidRPr="00FB232C">
        <w:rPr>
          <w:b/>
        </w:rPr>
        <w:t>two</w:t>
      </w:r>
      <w:r>
        <w:t xml:space="preserve"> decimal places to the range F6:F19.</w:t>
      </w:r>
    </w:p>
    <w:p w:rsidR="00AE66B6" w:rsidRDefault="00AE66B6" w:rsidP="00AE66B6">
      <w:pPr>
        <w:pStyle w:val="SAMProjectSteps"/>
      </w:pPr>
      <w:r>
        <w:t>Glenn would like the worksheet to have a summary section for some key sales numbers.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 xml:space="preserve">In cell H22, create a formula using the </w:t>
      </w:r>
      <w:r>
        <w:rPr>
          <w:b/>
        </w:rPr>
        <w:t xml:space="preserve">MAX </w:t>
      </w:r>
      <w:r>
        <w:t>function that calculates the highest average unit profit across A Little Purple Productions’ product lines (</w:t>
      </w:r>
      <w:r w:rsidRPr="00993722">
        <w:rPr>
          <w:b/>
        </w:rPr>
        <w:t>H6:H19</w:t>
      </w:r>
      <w:r>
        <w:t>).</w:t>
      </w:r>
    </w:p>
    <w:p w:rsidR="00AE66B6" w:rsidRDefault="00AE66B6" w:rsidP="00AE66B6">
      <w:pPr>
        <w:pStyle w:val="SAMProjectSteps"/>
      </w:pPr>
      <w:r>
        <w:t xml:space="preserve">In cell H23, create a formula using the </w:t>
      </w:r>
      <w:r>
        <w:rPr>
          <w:b/>
        </w:rPr>
        <w:t xml:space="preserve">MIN </w:t>
      </w:r>
      <w:r>
        <w:t>function that calculates the lowest average unit profit across A Little Purple Productions’ product lines (</w:t>
      </w:r>
      <w:r w:rsidRPr="00993722">
        <w:rPr>
          <w:b/>
        </w:rPr>
        <w:t>H6:H19</w:t>
      </w:r>
      <w:r>
        <w:t>).</w:t>
      </w:r>
    </w:p>
    <w:p w:rsidR="00AE66B6" w:rsidRDefault="00AE66B6" w:rsidP="00AE66B6">
      <w:pPr>
        <w:pStyle w:val="SAMProjectSteps"/>
      </w:pPr>
      <w:r>
        <w:t xml:space="preserve">In cell H24, create a formula using the </w:t>
      </w:r>
      <w:r w:rsidRPr="006A1A23">
        <w:rPr>
          <w:b/>
        </w:rPr>
        <w:t xml:space="preserve">AVERAGE </w:t>
      </w:r>
      <w:r>
        <w:t>function that calculates the average unit profit across A Little Purple Productions’ product lines (</w:t>
      </w:r>
      <w:r w:rsidRPr="00046A94">
        <w:rPr>
          <w:b/>
        </w:rPr>
        <w:t>H6:H19</w:t>
      </w:r>
      <w:r>
        <w:t>).</w:t>
      </w:r>
    </w:p>
    <w:p w:rsidR="00AE66B6" w:rsidRDefault="00AE66B6" w:rsidP="00AE66B6">
      <w:pPr>
        <w:pStyle w:val="SAMProjectSteps"/>
      </w:pPr>
      <w:r>
        <w:t xml:space="preserve">Use conditional formatting to apply </w:t>
      </w:r>
      <w:r w:rsidRPr="00F9123B">
        <w:rPr>
          <w:b/>
        </w:rPr>
        <w:t>Solid Fill Orange Data Bars</w:t>
      </w:r>
      <w:r>
        <w:t xml:space="preserve"> to the range H6:H19.</w:t>
      </w:r>
    </w:p>
    <w:p w:rsidR="00AE66B6" w:rsidRDefault="00AE66B6" w:rsidP="00AE66B6">
      <w:pPr>
        <w:pStyle w:val="SAMProjectSteps"/>
      </w:pPr>
      <w:r>
        <w:t xml:space="preserve">In the worksheet, find and replace the misspelled word “Bennies” with the correctly spelled word </w:t>
      </w:r>
      <w:r w:rsidRPr="00046A94">
        <w:rPr>
          <w:b/>
        </w:rPr>
        <w:t>Beanies</w:t>
      </w:r>
      <w:r>
        <w:t>.</w:t>
      </w:r>
    </w:p>
    <w:p w:rsidR="00AE66B6" w:rsidRDefault="00AE66B6" w:rsidP="00AE66B6">
      <w:pPr>
        <w:pStyle w:val="SAMProjectSteps"/>
      </w:pPr>
      <w:r>
        <w:t xml:space="preserve">Rename </w:t>
      </w:r>
      <w:r w:rsidR="00287BEB">
        <w:t xml:space="preserve">the </w:t>
      </w:r>
      <w:r w:rsidRPr="00D03093">
        <w:rPr>
          <w:i/>
        </w:rPr>
        <w:t>Sheet1</w:t>
      </w:r>
      <w:r w:rsidR="00287BEB">
        <w:t xml:space="preserve"> worksheet</w:t>
      </w:r>
      <w:r>
        <w:t xml:space="preserve"> </w:t>
      </w:r>
      <w:r w:rsidRPr="00D03093">
        <w:rPr>
          <w:b/>
        </w:rPr>
        <w:t>Merchandise Sales</w:t>
      </w:r>
      <w:r w:rsidRPr="00A23195">
        <w:t>,</w:t>
      </w:r>
      <w:r>
        <w:t xml:space="preserve"> then apply the </w:t>
      </w:r>
      <w:r w:rsidRPr="00F9123B">
        <w:rPr>
          <w:b/>
        </w:rPr>
        <w:t>Green, Accent 6</w:t>
      </w:r>
      <w:r>
        <w:t xml:space="preserve"> tab color (10th column, 1st row of the Theme Colors palette) to the sheet tab.</w:t>
      </w:r>
    </w:p>
    <w:p w:rsidR="00AE66B6" w:rsidRDefault="00AE66B6" w:rsidP="00AE66B6">
      <w:pPr>
        <w:pStyle w:val="SAMProjectSteps"/>
      </w:pPr>
      <w:r>
        <w:t>To help figure out a company strategy for the coming years, Glenn decides to work with some sales projections from his boss.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 xml:space="preserve">Go to the </w:t>
      </w:r>
      <w:r w:rsidRPr="00AD2F26">
        <w:rPr>
          <w:i/>
        </w:rPr>
        <w:t>Projection Data</w:t>
      </w:r>
      <w:r>
        <w:t xml:space="preserve"> worksheet. Move the contents of cell G14 to cell G11. </w:t>
      </w:r>
    </w:p>
    <w:p w:rsidR="00AE66B6" w:rsidRDefault="00AE66B6" w:rsidP="00AE66B6">
      <w:pPr>
        <w:pStyle w:val="SAMProjectSteps"/>
      </w:pPr>
      <w:r>
        <w:t xml:space="preserve">Fill the range E3:G3 with a number series based on the contents of the range C3:D3. </w:t>
      </w:r>
    </w:p>
    <w:p w:rsidR="00AE66B6" w:rsidRDefault="00AE66B6" w:rsidP="00AE66B6">
      <w:pPr>
        <w:pStyle w:val="SAMProjectSteps"/>
      </w:pPr>
      <w:r>
        <w:t>Make the following changes to the column widths and row heights: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Change the width of column B to best fit its contents (using </w:t>
      </w:r>
      <w:r w:rsidRPr="006F4ED9">
        <w:rPr>
          <w:b/>
        </w:rPr>
        <w:t>AutoFit</w:t>
      </w:r>
      <w:r>
        <w:t>).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Change the width of columns C through G to </w:t>
      </w:r>
      <w:r w:rsidRPr="006F4ED9">
        <w:rPr>
          <w:b/>
        </w:rPr>
        <w:t>14.0</w:t>
      </w:r>
      <w:r>
        <w:t xml:space="preserve"> characters. 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Change the height of row 2 to </w:t>
      </w:r>
      <w:r w:rsidRPr="006F4ED9">
        <w:rPr>
          <w:b/>
        </w:rPr>
        <w:t>40 pt</w:t>
      </w:r>
      <w:r>
        <w:t xml:space="preserve">. </w:t>
      </w:r>
    </w:p>
    <w:p w:rsidR="00AE66B6" w:rsidRDefault="00AE66B6" w:rsidP="00AE66B6">
      <w:pPr>
        <w:pStyle w:val="SAMProjectSteps"/>
      </w:pPr>
      <w:r>
        <w:lastRenderedPageBreak/>
        <w:t xml:space="preserve">Format the range C4:G12 with the </w:t>
      </w:r>
      <w:r w:rsidRPr="006F4ED9">
        <w:rPr>
          <w:b/>
        </w:rPr>
        <w:t>Accounting</w:t>
      </w:r>
      <w:r>
        <w:t xml:space="preserve"> number format with </w:t>
      </w:r>
      <w:r w:rsidRPr="00046A94">
        <w:rPr>
          <w:b/>
        </w:rPr>
        <w:t>zero</w:t>
      </w:r>
      <w:r>
        <w:t xml:space="preserve"> decimal places and use </w:t>
      </w:r>
      <w:r w:rsidRPr="006F4ED9">
        <w:rPr>
          <w:b/>
        </w:rPr>
        <w:t>$</w:t>
      </w:r>
      <w:r>
        <w:t xml:space="preserve"> as the symbol. (</w:t>
      </w:r>
      <w:r w:rsidRPr="00F2101C">
        <w:rPr>
          <w:i/>
        </w:rPr>
        <w:t>Hint</w:t>
      </w:r>
      <w:r>
        <w:t xml:space="preserve">: Depending on how you complete this action, the number format may appear as Custom instead of Accounting.) </w:t>
      </w:r>
    </w:p>
    <w:p w:rsidR="00AE66B6" w:rsidRDefault="00AE66B6" w:rsidP="00AE66B6">
      <w:pPr>
        <w:pStyle w:val="SAMProjectSteps"/>
      </w:pPr>
      <w:r>
        <w:t xml:space="preserve">In cell C12, create a formula using the </w:t>
      </w:r>
      <w:r w:rsidRPr="00196309">
        <w:rPr>
          <w:b/>
        </w:rPr>
        <w:t>SUM</w:t>
      </w:r>
      <w:r>
        <w:t xml:space="preserve"> function to total the values in the range </w:t>
      </w:r>
      <w:r w:rsidRPr="00046A94">
        <w:rPr>
          <w:b/>
        </w:rPr>
        <w:t>C4:C11</w:t>
      </w:r>
      <w:r>
        <w:t xml:space="preserve">. 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>Copy the formula from cell C12 to the range D12:G12.</w:t>
      </w:r>
    </w:p>
    <w:p w:rsidR="00AE66B6" w:rsidRDefault="00AE66B6" w:rsidP="00AE66B6">
      <w:pPr>
        <w:pStyle w:val="SAMProjectSteps"/>
      </w:pPr>
      <w:r>
        <w:t xml:space="preserve">Apply the </w:t>
      </w:r>
      <w:r>
        <w:rPr>
          <w:b/>
        </w:rPr>
        <w:t>Thick Outside</w:t>
      </w:r>
      <w:r w:rsidRPr="00ED68EC">
        <w:rPr>
          <w:b/>
        </w:rPr>
        <w:t xml:space="preserve"> Border</w:t>
      </w:r>
      <w:r>
        <w:rPr>
          <w:b/>
        </w:rPr>
        <w:t>s</w:t>
      </w:r>
      <w:r>
        <w:t xml:space="preserve"> border style to the range B2:H12. </w:t>
      </w:r>
    </w:p>
    <w:p w:rsidR="00AE66B6" w:rsidRDefault="00AE66B6" w:rsidP="00AE66B6">
      <w:pPr>
        <w:pStyle w:val="SAMProjectSteps"/>
      </w:pPr>
      <w:r>
        <w:t xml:space="preserve">Insert a </w:t>
      </w:r>
      <w:r w:rsidRPr="00046A94">
        <w:rPr>
          <w:b/>
        </w:rPr>
        <w:t>2-D pie</w:t>
      </w:r>
      <w:r>
        <w:t xml:space="preserve"> </w:t>
      </w:r>
      <w:r w:rsidRPr="00046A94">
        <w:rPr>
          <w:b/>
        </w:rPr>
        <w:t>chart</w:t>
      </w:r>
      <w:r>
        <w:t xml:space="preserve"> based on the range B4:C11 to graph the 2018 sales by product line. Update the pie chart as described below: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Apply the </w:t>
      </w:r>
      <w:r w:rsidRPr="00680F57">
        <w:rPr>
          <w:b/>
        </w:rPr>
        <w:t>Style 11</w:t>
      </w:r>
      <w:r>
        <w:t xml:space="preserve"> chart style to the 2-D pie chart.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Enter the text </w:t>
      </w:r>
      <w:r w:rsidRPr="00D551D2">
        <w:rPr>
          <w:b/>
        </w:rPr>
        <w:t>201</w:t>
      </w:r>
      <w:r>
        <w:rPr>
          <w:b/>
        </w:rPr>
        <w:t>8</w:t>
      </w:r>
      <w:r w:rsidRPr="00D551D2">
        <w:rPr>
          <w:b/>
        </w:rPr>
        <w:t xml:space="preserve"> Sales by Product</w:t>
      </w:r>
      <w:r>
        <w:t xml:space="preserve"> as the chart title. 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>Reposition the chart so its upper-left corner is within cell B15 and its lower-right corner is within cell G</w:t>
      </w:r>
      <w:r w:rsidRPr="002976F5">
        <w:t>29</w:t>
      </w:r>
      <w:r>
        <w:t>.</w:t>
      </w:r>
    </w:p>
    <w:p w:rsidR="00AE66B6" w:rsidRDefault="00AE66B6" w:rsidP="00AE66B6">
      <w:pPr>
        <w:pStyle w:val="SAMProjectSteps"/>
      </w:pPr>
      <w:r>
        <w:t xml:space="preserve">Select the range B3:G11 and create a </w:t>
      </w:r>
      <w:r>
        <w:rPr>
          <w:b/>
        </w:rPr>
        <w:t>c</w:t>
      </w:r>
      <w:r w:rsidRPr="00046A94">
        <w:rPr>
          <w:b/>
        </w:rPr>
        <w:t xml:space="preserve">lustered </w:t>
      </w:r>
      <w:r>
        <w:rPr>
          <w:b/>
        </w:rPr>
        <w:t>c</w:t>
      </w:r>
      <w:r w:rsidRPr="00046A94">
        <w:rPr>
          <w:b/>
        </w:rPr>
        <w:t>olumn chart</w:t>
      </w:r>
      <w:r>
        <w:t xml:space="preserve"> showing the sales forecasted from 2018 through 2022 for A Little Purple Productions’ product line. (</w:t>
      </w:r>
      <w:r>
        <w:rPr>
          <w:i/>
        </w:rPr>
        <w:t>Hint</w:t>
      </w:r>
      <w:r>
        <w:t>: The data should be grouped by product in your chart.) Update the chart as described below: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Apply the </w:t>
      </w:r>
      <w:r w:rsidRPr="00B22843">
        <w:rPr>
          <w:b/>
        </w:rPr>
        <w:t>Style 7</w:t>
      </w:r>
      <w:r>
        <w:t xml:space="preserve"> chart style to the clustered column chart. 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Enter the text </w:t>
      </w:r>
      <w:r w:rsidRPr="00B22843">
        <w:rPr>
          <w:b/>
        </w:rPr>
        <w:t>Sales Forecast by Product</w:t>
      </w:r>
      <w:r>
        <w:t xml:space="preserve"> as the chart title. </w:t>
      </w:r>
    </w:p>
    <w:p w:rsidR="00AE66B6" w:rsidRPr="00F557D9" w:rsidRDefault="00AE66B6" w:rsidP="00AE66B6">
      <w:pPr>
        <w:pStyle w:val="SAMProjectSteps"/>
        <w:numPr>
          <w:ilvl w:val="1"/>
          <w:numId w:val="5"/>
        </w:numPr>
      </w:pPr>
      <w:r>
        <w:t xml:space="preserve">Add a primary vertical axis title with the text </w:t>
      </w:r>
      <w:r w:rsidRPr="00F557D9">
        <w:rPr>
          <w:b/>
        </w:rPr>
        <w:t xml:space="preserve">Amount </w:t>
      </w:r>
      <w:r>
        <w:t xml:space="preserve">and a primary horizontal axis title with the text </w:t>
      </w:r>
      <w:r w:rsidRPr="00F557D9">
        <w:rPr>
          <w:b/>
        </w:rPr>
        <w:t>Product</w:t>
      </w:r>
      <w:r>
        <w:t>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>Resize and reposition the chart so that its upper-left corner is in cell J2 and its lower-right corner is in cell R15.</w:t>
      </w:r>
    </w:p>
    <w:p w:rsidR="00AE66B6" w:rsidRDefault="00AE66B6" w:rsidP="00AE66B6">
      <w:pPr>
        <w:pStyle w:val="SAMProjectSteps"/>
      </w:pPr>
      <w:r>
        <w:t xml:space="preserve">Insert a header in the worksheet. Type </w:t>
      </w:r>
      <w:r w:rsidRPr="001E54B1">
        <w:rPr>
          <w:b/>
        </w:rPr>
        <w:t>Projection Data</w:t>
      </w:r>
      <w:r>
        <w:t xml:space="preserve"> in the center header section and </w:t>
      </w:r>
      <w:r w:rsidRPr="001E54B1">
        <w:rPr>
          <w:b/>
        </w:rPr>
        <w:t>8/24/2018</w:t>
      </w:r>
      <w:r>
        <w:t xml:space="preserve"> in the right header section.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900"/>
      </w:pPr>
      <w:r>
        <w:t>Switch back to Normal View.</w:t>
      </w:r>
    </w:p>
    <w:p w:rsidR="00AE66B6" w:rsidRDefault="00AE66B6" w:rsidP="00AE66B6">
      <w:pPr>
        <w:pStyle w:val="SAMProjectSteps"/>
      </w:pPr>
      <w:r>
        <w:t xml:space="preserve">Hide the gridlines in the worksheet. </w:t>
      </w:r>
    </w:p>
    <w:p w:rsidR="00AE66B6" w:rsidRDefault="00AE66B6" w:rsidP="00AE66B6">
      <w:pPr>
        <w:pStyle w:val="SAMProjectSteps"/>
      </w:pPr>
      <w:r>
        <w:t xml:space="preserve">Go to the </w:t>
      </w:r>
      <w:r w:rsidRPr="00B1048B">
        <w:rPr>
          <w:i/>
        </w:rPr>
        <w:t xml:space="preserve">Projection </w:t>
      </w:r>
      <w:r>
        <w:rPr>
          <w:i/>
        </w:rPr>
        <w:t>Chart</w:t>
      </w:r>
      <w:r>
        <w:t xml:space="preserve"> worksheet. Make the following changes to the stacked bar chart:</w:t>
      </w:r>
    </w:p>
    <w:p w:rsidR="00AE66B6" w:rsidRPr="007A7BEE" w:rsidRDefault="00AE66B6" w:rsidP="00AE66B6">
      <w:pPr>
        <w:pStyle w:val="SAMProjectSteps"/>
        <w:numPr>
          <w:ilvl w:val="1"/>
          <w:numId w:val="5"/>
        </w:numPr>
      </w:pPr>
      <w:r>
        <w:rPr>
          <w:color w:val="4B4B4B"/>
        </w:rPr>
        <w:t xml:space="preserve">Reposition the chart legend from the Left position to the </w:t>
      </w:r>
      <w:r w:rsidRPr="00046A94">
        <w:rPr>
          <w:b/>
          <w:color w:val="4B4B4B"/>
        </w:rPr>
        <w:t>Right</w:t>
      </w:r>
      <w:r>
        <w:rPr>
          <w:color w:val="4B4B4B"/>
        </w:rPr>
        <w:t xml:space="preserve"> position.</w:t>
      </w:r>
      <w:bookmarkStart w:id="0" w:name="_GoBack"/>
      <w:bookmarkEnd w:id="0"/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rPr>
          <w:color w:val="4B4B4B"/>
        </w:rPr>
        <w:t>Add primary major vertical gridlines to the chart.</w:t>
      </w:r>
    </w:p>
    <w:p w:rsidR="00AE66B6" w:rsidRDefault="00AE66B6" w:rsidP="00AE66B6">
      <w:pPr>
        <w:pStyle w:val="SAMProjectSteps"/>
        <w:numPr>
          <w:ilvl w:val="1"/>
          <w:numId w:val="5"/>
        </w:numPr>
      </w:pPr>
      <w:r>
        <w:t xml:space="preserve">Add a primary vertical axis title with the text </w:t>
      </w:r>
      <w:r>
        <w:rPr>
          <w:b/>
        </w:rPr>
        <w:t>Year</w:t>
      </w:r>
      <w:r>
        <w:t xml:space="preserve"> and a primary horizontal axis title with the text </w:t>
      </w:r>
      <w:r w:rsidRPr="00403929">
        <w:rPr>
          <w:b/>
        </w:rPr>
        <w:t>Sales Amount</w:t>
      </w:r>
      <w:r>
        <w:t>.</w:t>
      </w:r>
    </w:p>
    <w:p w:rsidR="00AE66B6" w:rsidRPr="00403929" w:rsidRDefault="00AE66B6" w:rsidP="00AE66B6">
      <w:pPr>
        <w:pStyle w:val="SAMProjectSteps"/>
        <w:numPr>
          <w:ilvl w:val="1"/>
          <w:numId w:val="5"/>
        </w:numPr>
      </w:pPr>
      <w:r>
        <w:t xml:space="preserve">Add an </w:t>
      </w:r>
      <w:r w:rsidRPr="002C585B">
        <w:rPr>
          <w:b/>
        </w:rPr>
        <w:t>Offset Bottom</w:t>
      </w:r>
      <w:r>
        <w:t xml:space="preserve"> Outer shadow Shape Effect to the title.</w:t>
      </w:r>
      <w:r w:rsidR="00201353">
        <w:t xml:space="preserve"> </w:t>
      </w:r>
      <w:r w:rsidR="00201353">
        <w:rPr>
          <w:color w:val="0070C0"/>
        </w:rPr>
        <w:t xml:space="preserve">[Mac Hint: </w:t>
      </w:r>
      <w:r w:rsidR="00201353">
        <w:rPr>
          <w:color w:val="0070C0"/>
        </w:rPr>
        <w:t>In the Format Chart Title pane, change the Shadow Distance to 3pt</w:t>
      </w:r>
      <w:r w:rsidR="00201353">
        <w:rPr>
          <w:color w:val="0070C0"/>
        </w:rPr>
        <w:t>.]</w:t>
      </w:r>
    </w:p>
    <w:p w:rsidR="00AE66B6" w:rsidRDefault="00AE66B6" w:rsidP="00AE66B6">
      <w:pPr>
        <w:pStyle w:val="SAMProjectSteps"/>
        <w:numPr>
          <w:ilvl w:val="0"/>
          <w:numId w:val="0"/>
        </w:numPr>
        <w:ind w:left="360"/>
      </w:pPr>
      <w:r w:rsidRPr="00EC5187">
        <w:t>Your workbook should look like the Final Figure</w:t>
      </w:r>
      <w:r>
        <w:t>s</w:t>
      </w:r>
      <w:r w:rsidRPr="005F0B0C">
        <w:t xml:space="preserve"> on the following pages</w:t>
      </w:r>
      <w:r w:rsidRPr="00B2254F">
        <w:t xml:space="preserve">. </w:t>
      </w:r>
      <w:r w:rsidRPr="00E428BB">
        <w:t xml:space="preserve">Save your changes, close the workbook, and </w:t>
      </w:r>
      <w:r>
        <w:t xml:space="preserve">then </w:t>
      </w:r>
      <w:r w:rsidRPr="00E428BB">
        <w:t>exit Excel. Follow the directions on the SAM website to submit your completed project.</w:t>
      </w:r>
    </w:p>
    <w:p w:rsidR="00AE66B6" w:rsidRDefault="00AE66B6" w:rsidP="00AE66B6">
      <w:pPr>
        <w:pStyle w:val="SAMProjectSteps"/>
        <w:numPr>
          <w:ilvl w:val="0"/>
          <w:numId w:val="0"/>
        </w:numPr>
      </w:pPr>
    </w:p>
    <w:p w:rsidR="00AE66B6" w:rsidRDefault="00AE66B6" w:rsidP="00AE66B6">
      <w:pPr>
        <w:pStyle w:val="SAMFigureLabels"/>
      </w:pPr>
      <w:r w:rsidRPr="00292F93">
        <w:lastRenderedPageBreak/>
        <w:t>Final</w:t>
      </w:r>
      <w:r w:rsidRPr="001438E5">
        <w:t xml:space="preserve"> Figure</w:t>
      </w:r>
      <w:r>
        <w:t xml:space="preserve"> 1: Merchandise Sales Worksheet</w:t>
      </w:r>
      <w:r w:rsidRPr="00D27629">
        <w:t xml:space="preserve"> </w:t>
      </w:r>
    </w:p>
    <w:p w:rsidR="00AE66B6" w:rsidRPr="00D848CE" w:rsidRDefault="00AE66B6" w:rsidP="00AE66B6">
      <w:pPr>
        <w:jc w:val="center"/>
      </w:pPr>
      <w:r>
        <w:rPr>
          <w:lang w:eastAsia="ja-JP"/>
        </w:rPr>
        <w:drawing>
          <wp:inline distT="0" distB="0" distL="0" distR="0" wp14:anchorId="3E0D692B" wp14:editId="23887EA0">
            <wp:extent cx="4436110" cy="3310448"/>
            <wp:effectExtent l="152400" t="152400" r="364490" b="3663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294" cy="33158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66B6" w:rsidRDefault="00AE66B6" w:rsidP="00AE66B6">
      <w:pPr>
        <w:rPr>
          <w:rFonts w:eastAsiaTheme="majorEastAsia" w:cstheme="majorBidi"/>
          <w:b/>
          <w:bCs/>
          <w:color w:val="4B4B4B"/>
          <w:sz w:val="22"/>
          <w:szCs w:val="22"/>
        </w:rPr>
      </w:pPr>
    </w:p>
    <w:p w:rsidR="00AE66B6" w:rsidRDefault="00AE66B6" w:rsidP="00AE66B6">
      <w:pPr>
        <w:pStyle w:val="SAMFigureLabels"/>
      </w:pPr>
      <w:r w:rsidRPr="001438E5">
        <w:t>Final Figure</w:t>
      </w:r>
      <w:r w:rsidRPr="00D27629">
        <w:t xml:space="preserve"> </w:t>
      </w:r>
      <w:r>
        <w:t>2: Projection Data Worksheet</w:t>
      </w:r>
    </w:p>
    <w:p w:rsidR="00AE66B6" w:rsidRDefault="00AE66B6" w:rsidP="00AE66B6">
      <w:pPr>
        <w:jc w:val="center"/>
      </w:pPr>
      <w:r>
        <w:rPr>
          <w:lang w:eastAsia="ja-JP"/>
        </w:rPr>
        <w:drawing>
          <wp:inline distT="0" distB="0" distL="0" distR="0" wp14:anchorId="466E7819" wp14:editId="170224DC">
            <wp:extent cx="5273675" cy="2463495"/>
            <wp:effectExtent l="152400" t="152400" r="365125" b="3562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63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66B6" w:rsidRDefault="00AE66B6" w:rsidP="00AE66B6">
      <w:pPr>
        <w:pStyle w:val="SAMFigureLabels"/>
      </w:pPr>
      <w:r>
        <w:lastRenderedPageBreak/>
        <w:t>Final Figure 3: Projection Chart Worksheet</w:t>
      </w:r>
    </w:p>
    <w:p w:rsidR="00AE66B6" w:rsidRDefault="00AE66B6" w:rsidP="00AE66B6">
      <w:pPr>
        <w:jc w:val="center"/>
      </w:pPr>
      <w:r>
        <w:rPr>
          <w:lang w:eastAsia="ja-JP"/>
        </w:rPr>
        <w:drawing>
          <wp:inline distT="0" distB="0" distL="0" distR="0" wp14:anchorId="484CD43A" wp14:editId="467699C6">
            <wp:extent cx="5120825" cy="3182494"/>
            <wp:effectExtent l="152400" t="152400" r="365760" b="3613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ellerbee\Documents\SAM Development\SAM Projects\SAM Excel 2016 - Prof. Juan Martinez\WIP\ILL\Capstone\WorkingFiles\Capture-7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25" cy="3182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7322" w:rsidRDefault="00D87322" w:rsidP="00AE66B6">
      <w:pPr>
        <w:pStyle w:val="Heading1"/>
      </w:pPr>
    </w:p>
    <w:sectPr w:rsidR="00D87322" w:rsidSect="006735AD">
      <w:headerReference w:type="default" r:id="rId12"/>
      <w:footerReference w:type="even" r:id="rId13"/>
      <w:headerReference w:type="first" r:id="rId14"/>
      <w:pgSz w:w="12240" w:h="15840"/>
      <w:pgMar w:top="1080" w:right="180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F96" w:rsidRDefault="004D3F96" w:rsidP="006D5EE3">
      <w:r>
        <w:separator/>
      </w:r>
    </w:p>
  </w:endnote>
  <w:endnote w:type="continuationSeparator" w:id="0">
    <w:p w:rsidR="004D3F96" w:rsidRDefault="004D3F96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sz w:val="24"/>
              <w:szCs w:val="24"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F96" w:rsidRDefault="004D3F96" w:rsidP="006D5EE3">
      <w:r>
        <w:separator/>
      </w:r>
    </w:p>
  </w:footnote>
  <w:footnote w:type="continuationSeparator" w:id="0">
    <w:p w:rsidR="004D3F96" w:rsidRDefault="004D3F96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C0" w:rsidRPr="0017392F" w:rsidRDefault="008402B5" w:rsidP="009422D0">
    <w:pPr>
      <w:rPr>
        <w:color w:val="4D4D4D" w:themeColor="accent6"/>
        <w:sz w:val="22"/>
        <w:szCs w:val="22"/>
      </w:rPr>
    </w:pPr>
    <w:r>
      <w:rPr>
        <w:b/>
        <w:color w:val="4D4D4D" w:themeColor="accent6"/>
        <w:sz w:val="22"/>
      </w:rPr>
      <w:t>Illustrated</w:t>
    </w:r>
    <w:r w:rsidR="00345BC0" w:rsidRPr="000A15B7">
      <w:rPr>
        <w:b/>
        <w:color w:val="4D4D4D" w:themeColor="accent6"/>
        <w:sz w:val="22"/>
      </w:rPr>
      <w:t xml:space="preserve"> </w:t>
    </w:r>
    <w:r w:rsidR="00345BC0" w:rsidRPr="000A15B7">
      <w:rPr>
        <w:color w:val="4D4D4D" w:themeColor="accent6"/>
        <w:sz w:val="22"/>
      </w:rPr>
      <w:t>Excel 201</w:t>
    </w:r>
    <w:r w:rsidR="00B63AB8" w:rsidRPr="000A15B7">
      <w:rPr>
        <w:color w:val="4D4D4D" w:themeColor="accent6"/>
        <w:sz w:val="22"/>
      </w:rPr>
      <w:t>6</w:t>
    </w:r>
    <w:r w:rsidR="00B57BC2">
      <w:rPr>
        <w:color w:val="4D4D4D" w:themeColor="accent6"/>
        <w:sz w:val="22"/>
      </w:rPr>
      <w:t xml:space="preserve"> </w:t>
    </w:r>
    <w:r w:rsidR="00345BC0" w:rsidRPr="0017392F">
      <w:rPr>
        <w:color w:val="4D4D4D" w:themeColor="accent6"/>
        <w:sz w:val="22"/>
        <w:szCs w:val="22"/>
      </w:rPr>
      <w:t xml:space="preserve">| </w:t>
    </w:r>
    <w:r w:rsidR="005631FB" w:rsidRPr="0017392F">
      <w:rPr>
        <w:bCs/>
        <w:color w:val="4D4D4D" w:themeColor="accent6"/>
        <w:sz w:val="22"/>
        <w:szCs w:val="22"/>
      </w:rPr>
      <w:t>Modules 1–4: SAM Capstone Project 1a</w:t>
    </w:r>
  </w:p>
  <w:p w:rsidR="00345BC0" w:rsidRDefault="00345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78" w:rsidRDefault="00E36578" w:rsidP="002C6BF0">
    <w:pPr>
      <w:spacing w:before="20" w:after="20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5F6"/>
    <w:multiLevelType w:val="hybridMultilevel"/>
    <w:tmpl w:val="0F06A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54E"/>
    <w:multiLevelType w:val="hybridMultilevel"/>
    <w:tmpl w:val="9412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98C"/>
    <w:multiLevelType w:val="hybridMultilevel"/>
    <w:tmpl w:val="3B3CBC9E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A4A"/>
    <w:multiLevelType w:val="hybridMultilevel"/>
    <w:tmpl w:val="309AC9C6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39946B82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70C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0CA"/>
    <w:multiLevelType w:val="hybridMultilevel"/>
    <w:tmpl w:val="94CE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8CD"/>
    <w:multiLevelType w:val="hybridMultilevel"/>
    <w:tmpl w:val="DF6C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A34DD"/>
    <w:multiLevelType w:val="hybridMultilevel"/>
    <w:tmpl w:val="A296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B7FFB"/>
    <w:multiLevelType w:val="multilevel"/>
    <w:tmpl w:val="9528BCB2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9" w15:restartNumberingAfterBreak="0">
    <w:nsid w:val="4C982439"/>
    <w:multiLevelType w:val="hybridMultilevel"/>
    <w:tmpl w:val="C6C288F8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B1822"/>
    <w:multiLevelType w:val="hybridMultilevel"/>
    <w:tmpl w:val="5F442428"/>
    <w:lvl w:ilvl="0" w:tplc="88CC96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21183"/>
    <w:multiLevelType w:val="hybridMultilevel"/>
    <w:tmpl w:val="E2C88CD4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04F6"/>
    <w:multiLevelType w:val="multilevel"/>
    <w:tmpl w:val="77C67D56"/>
    <w:lvl w:ilvl="0">
      <w:start w:val="1"/>
      <w:numFmt w:val="bullet"/>
      <w:pStyle w:val="ListParagraph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8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8"/>
    <w:lvlOverride w:ilvl="0">
      <w:startOverride w:val="8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58"/>
    <w:rsid w:val="000007A6"/>
    <w:rsid w:val="00000C5C"/>
    <w:rsid w:val="00004D2A"/>
    <w:rsid w:val="0001187F"/>
    <w:rsid w:val="00011F07"/>
    <w:rsid w:val="00014B14"/>
    <w:rsid w:val="00017C0C"/>
    <w:rsid w:val="0002239A"/>
    <w:rsid w:val="000406D8"/>
    <w:rsid w:val="00043708"/>
    <w:rsid w:val="00043CA3"/>
    <w:rsid w:val="000448CA"/>
    <w:rsid w:val="00051594"/>
    <w:rsid w:val="00052F18"/>
    <w:rsid w:val="00053FC4"/>
    <w:rsid w:val="00061174"/>
    <w:rsid w:val="00061D16"/>
    <w:rsid w:val="00063D04"/>
    <w:rsid w:val="00080716"/>
    <w:rsid w:val="00083EC1"/>
    <w:rsid w:val="00096631"/>
    <w:rsid w:val="000A15B7"/>
    <w:rsid w:val="000A5F94"/>
    <w:rsid w:val="000A7AF4"/>
    <w:rsid w:val="000B6C11"/>
    <w:rsid w:val="000C16D1"/>
    <w:rsid w:val="000C27CC"/>
    <w:rsid w:val="000C7B2B"/>
    <w:rsid w:val="000D16AB"/>
    <w:rsid w:val="000F191F"/>
    <w:rsid w:val="000F1D58"/>
    <w:rsid w:val="000F27AE"/>
    <w:rsid w:val="000F5704"/>
    <w:rsid w:val="001175BB"/>
    <w:rsid w:val="001178EF"/>
    <w:rsid w:val="00123B86"/>
    <w:rsid w:val="00126B14"/>
    <w:rsid w:val="00127EE5"/>
    <w:rsid w:val="00131E05"/>
    <w:rsid w:val="001438E5"/>
    <w:rsid w:val="001475B9"/>
    <w:rsid w:val="001476F5"/>
    <w:rsid w:val="00147C5A"/>
    <w:rsid w:val="00156A6F"/>
    <w:rsid w:val="00157D80"/>
    <w:rsid w:val="00170A6E"/>
    <w:rsid w:val="0017165F"/>
    <w:rsid w:val="00171731"/>
    <w:rsid w:val="00171AC6"/>
    <w:rsid w:val="0017392F"/>
    <w:rsid w:val="00174CC3"/>
    <w:rsid w:val="00197515"/>
    <w:rsid w:val="001A1205"/>
    <w:rsid w:val="001A641F"/>
    <w:rsid w:val="001B3E9E"/>
    <w:rsid w:val="001D4104"/>
    <w:rsid w:val="001D4CD5"/>
    <w:rsid w:val="001E7606"/>
    <w:rsid w:val="001F61AC"/>
    <w:rsid w:val="001F6FE9"/>
    <w:rsid w:val="00201353"/>
    <w:rsid w:val="0020168B"/>
    <w:rsid w:val="00203804"/>
    <w:rsid w:val="002109A6"/>
    <w:rsid w:val="00220F0B"/>
    <w:rsid w:val="0023239D"/>
    <w:rsid w:val="00241B6A"/>
    <w:rsid w:val="0025171C"/>
    <w:rsid w:val="00255030"/>
    <w:rsid w:val="002615E8"/>
    <w:rsid w:val="00262158"/>
    <w:rsid w:val="0026725F"/>
    <w:rsid w:val="00274EF1"/>
    <w:rsid w:val="002856A2"/>
    <w:rsid w:val="00287BEB"/>
    <w:rsid w:val="00290914"/>
    <w:rsid w:val="00292389"/>
    <w:rsid w:val="00292F93"/>
    <w:rsid w:val="002A61B8"/>
    <w:rsid w:val="002B09B9"/>
    <w:rsid w:val="002C37D6"/>
    <w:rsid w:val="002C6BF0"/>
    <w:rsid w:val="002C7226"/>
    <w:rsid w:val="002D1BBE"/>
    <w:rsid w:val="002D4B53"/>
    <w:rsid w:val="002D4CEC"/>
    <w:rsid w:val="002D66FA"/>
    <w:rsid w:val="002D7D59"/>
    <w:rsid w:val="002E1263"/>
    <w:rsid w:val="002E5C7F"/>
    <w:rsid w:val="002F40B0"/>
    <w:rsid w:val="00305BFD"/>
    <w:rsid w:val="003109B3"/>
    <w:rsid w:val="00321D98"/>
    <w:rsid w:val="003260C4"/>
    <w:rsid w:val="00344D33"/>
    <w:rsid w:val="00345A98"/>
    <w:rsid w:val="00345BC0"/>
    <w:rsid w:val="00357590"/>
    <w:rsid w:val="003630B0"/>
    <w:rsid w:val="00372296"/>
    <w:rsid w:val="003742F0"/>
    <w:rsid w:val="00386B9A"/>
    <w:rsid w:val="00393D2E"/>
    <w:rsid w:val="003A302A"/>
    <w:rsid w:val="003A3CF0"/>
    <w:rsid w:val="003A3D29"/>
    <w:rsid w:val="003C424A"/>
    <w:rsid w:val="003C6163"/>
    <w:rsid w:val="003C7708"/>
    <w:rsid w:val="003D375A"/>
    <w:rsid w:val="003D4F4C"/>
    <w:rsid w:val="003D6274"/>
    <w:rsid w:val="003D6C37"/>
    <w:rsid w:val="003F4005"/>
    <w:rsid w:val="003F5E47"/>
    <w:rsid w:val="00401EF1"/>
    <w:rsid w:val="00405521"/>
    <w:rsid w:val="0040781B"/>
    <w:rsid w:val="0041058C"/>
    <w:rsid w:val="0041269D"/>
    <w:rsid w:val="00415D13"/>
    <w:rsid w:val="0041603F"/>
    <w:rsid w:val="00424FAD"/>
    <w:rsid w:val="004264CF"/>
    <w:rsid w:val="0042671E"/>
    <w:rsid w:val="00427B6D"/>
    <w:rsid w:val="00427E7D"/>
    <w:rsid w:val="00432C76"/>
    <w:rsid w:val="00440761"/>
    <w:rsid w:val="00452E56"/>
    <w:rsid w:val="004552FF"/>
    <w:rsid w:val="004573B4"/>
    <w:rsid w:val="00457C93"/>
    <w:rsid w:val="00465D63"/>
    <w:rsid w:val="00470C48"/>
    <w:rsid w:val="00475E93"/>
    <w:rsid w:val="004800B2"/>
    <w:rsid w:val="00482563"/>
    <w:rsid w:val="00494385"/>
    <w:rsid w:val="00495BE8"/>
    <w:rsid w:val="004A7F1D"/>
    <w:rsid w:val="004B5FAA"/>
    <w:rsid w:val="004D3F88"/>
    <w:rsid w:val="004D3F96"/>
    <w:rsid w:val="004D6EA2"/>
    <w:rsid w:val="004F20FD"/>
    <w:rsid w:val="004F2BBE"/>
    <w:rsid w:val="004F32D6"/>
    <w:rsid w:val="004F4715"/>
    <w:rsid w:val="00500224"/>
    <w:rsid w:val="00516D23"/>
    <w:rsid w:val="00517902"/>
    <w:rsid w:val="00523FD2"/>
    <w:rsid w:val="005249F5"/>
    <w:rsid w:val="00524A7F"/>
    <w:rsid w:val="0053032D"/>
    <w:rsid w:val="00537084"/>
    <w:rsid w:val="00537E26"/>
    <w:rsid w:val="005631FB"/>
    <w:rsid w:val="0056323F"/>
    <w:rsid w:val="005653EF"/>
    <w:rsid w:val="00581ED6"/>
    <w:rsid w:val="00582FC3"/>
    <w:rsid w:val="005840F9"/>
    <w:rsid w:val="00593AFA"/>
    <w:rsid w:val="00596D55"/>
    <w:rsid w:val="005A032A"/>
    <w:rsid w:val="005A148C"/>
    <w:rsid w:val="005A4778"/>
    <w:rsid w:val="005A612E"/>
    <w:rsid w:val="005B01E4"/>
    <w:rsid w:val="005D6376"/>
    <w:rsid w:val="005D7651"/>
    <w:rsid w:val="005E2F17"/>
    <w:rsid w:val="005F0B0C"/>
    <w:rsid w:val="005F1DF9"/>
    <w:rsid w:val="005F1FC2"/>
    <w:rsid w:val="005F2C29"/>
    <w:rsid w:val="005F7C15"/>
    <w:rsid w:val="00606F0D"/>
    <w:rsid w:val="00607C8D"/>
    <w:rsid w:val="00616FD6"/>
    <w:rsid w:val="00617B04"/>
    <w:rsid w:val="0066728A"/>
    <w:rsid w:val="006735AD"/>
    <w:rsid w:val="00683008"/>
    <w:rsid w:val="00683565"/>
    <w:rsid w:val="00690A44"/>
    <w:rsid w:val="00692F44"/>
    <w:rsid w:val="0069638C"/>
    <w:rsid w:val="00697FD8"/>
    <w:rsid w:val="006A0227"/>
    <w:rsid w:val="006A54A9"/>
    <w:rsid w:val="006C294B"/>
    <w:rsid w:val="006C3741"/>
    <w:rsid w:val="006D0CB1"/>
    <w:rsid w:val="006D5EE3"/>
    <w:rsid w:val="006E02C6"/>
    <w:rsid w:val="006E078D"/>
    <w:rsid w:val="006E0B02"/>
    <w:rsid w:val="006E7755"/>
    <w:rsid w:val="0071181D"/>
    <w:rsid w:val="00723ABB"/>
    <w:rsid w:val="00724C32"/>
    <w:rsid w:val="007264D4"/>
    <w:rsid w:val="0072780B"/>
    <w:rsid w:val="0073148F"/>
    <w:rsid w:val="0073247E"/>
    <w:rsid w:val="00737A01"/>
    <w:rsid w:val="007430A3"/>
    <w:rsid w:val="00750529"/>
    <w:rsid w:val="00750E3B"/>
    <w:rsid w:val="00754ADA"/>
    <w:rsid w:val="007570F5"/>
    <w:rsid w:val="007607EE"/>
    <w:rsid w:val="00785C6B"/>
    <w:rsid w:val="00790974"/>
    <w:rsid w:val="0079185F"/>
    <w:rsid w:val="007928D8"/>
    <w:rsid w:val="00796B8A"/>
    <w:rsid w:val="007A0902"/>
    <w:rsid w:val="007A217A"/>
    <w:rsid w:val="007A5D45"/>
    <w:rsid w:val="007B09F2"/>
    <w:rsid w:val="007B4459"/>
    <w:rsid w:val="007B5C3C"/>
    <w:rsid w:val="007C0964"/>
    <w:rsid w:val="007C1C0F"/>
    <w:rsid w:val="007C5F27"/>
    <w:rsid w:val="007D4D74"/>
    <w:rsid w:val="007E6FCC"/>
    <w:rsid w:val="007F06FE"/>
    <w:rsid w:val="007F7B60"/>
    <w:rsid w:val="008011A5"/>
    <w:rsid w:val="00805982"/>
    <w:rsid w:val="008111FD"/>
    <w:rsid w:val="00811BBA"/>
    <w:rsid w:val="00812EE5"/>
    <w:rsid w:val="00822AE2"/>
    <w:rsid w:val="00826209"/>
    <w:rsid w:val="00827986"/>
    <w:rsid w:val="00830913"/>
    <w:rsid w:val="0083139E"/>
    <w:rsid w:val="00832F20"/>
    <w:rsid w:val="00833504"/>
    <w:rsid w:val="00834965"/>
    <w:rsid w:val="00834C5C"/>
    <w:rsid w:val="008402B5"/>
    <w:rsid w:val="00840BBA"/>
    <w:rsid w:val="008470CD"/>
    <w:rsid w:val="00853268"/>
    <w:rsid w:val="0085415E"/>
    <w:rsid w:val="0085577D"/>
    <w:rsid w:val="00861BFA"/>
    <w:rsid w:val="0088152D"/>
    <w:rsid w:val="0088282F"/>
    <w:rsid w:val="00883121"/>
    <w:rsid w:val="008832B2"/>
    <w:rsid w:val="00890986"/>
    <w:rsid w:val="008A03C9"/>
    <w:rsid w:val="008A43CC"/>
    <w:rsid w:val="008B1B87"/>
    <w:rsid w:val="008B3BCC"/>
    <w:rsid w:val="008B5C68"/>
    <w:rsid w:val="008C3F62"/>
    <w:rsid w:val="008C52ED"/>
    <w:rsid w:val="008C6FE7"/>
    <w:rsid w:val="008D101A"/>
    <w:rsid w:val="008E106D"/>
    <w:rsid w:val="008E23CD"/>
    <w:rsid w:val="008F1A72"/>
    <w:rsid w:val="00903ECD"/>
    <w:rsid w:val="009422D0"/>
    <w:rsid w:val="00947837"/>
    <w:rsid w:val="00947C5F"/>
    <w:rsid w:val="0095304D"/>
    <w:rsid w:val="00955944"/>
    <w:rsid w:val="00964CAA"/>
    <w:rsid w:val="009671BE"/>
    <w:rsid w:val="009723DC"/>
    <w:rsid w:val="009849CB"/>
    <w:rsid w:val="0098562C"/>
    <w:rsid w:val="009904DB"/>
    <w:rsid w:val="00991720"/>
    <w:rsid w:val="009936F0"/>
    <w:rsid w:val="0099626C"/>
    <w:rsid w:val="009A0086"/>
    <w:rsid w:val="009A261E"/>
    <w:rsid w:val="009A67EB"/>
    <w:rsid w:val="009B7661"/>
    <w:rsid w:val="009C70B8"/>
    <w:rsid w:val="009D0598"/>
    <w:rsid w:val="009F0044"/>
    <w:rsid w:val="009F08AE"/>
    <w:rsid w:val="00A1499A"/>
    <w:rsid w:val="00A16A4B"/>
    <w:rsid w:val="00A20BC0"/>
    <w:rsid w:val="00A2273F"/>
    <w:rsid w:val="00A3000C"/>
    <w:rsid w:val="00A30854"/>
    <w:rsid w:val="00A32BE0"/>
    <w:rsid w:val="00A37C4D"/>
    <w:rsid w:val="00A43B4A"/>
    <w:rsid w:val="00A50DC1"/>
    <w:rsid w:val="00A56723"/>
    <w:rsid w:val="00A57B9C"/>
    <w:rsid w:val="00A633CB"/>
    <w:rsid w:val="00A641A3"/>
    <w:rsid w:val="00A64C8A"/>
    <w:rsid w:val="00A76400"/>
    <w:rsid w:val="00A774BA"/>
    <w:rsid w:val="00A77C87"/>
    <w:rsid w:val="00A91397"/>
    <w:rsid w:val="00A9703C"/>
    <w:rsid w:val="00AB29CE"/>
    <w:rsid w:val="00AB526A"/>
    <w:rsid w:val="00AB70ED"/>
    <w:rsid w:val="00AC4E3C"/>
    <w:rsid w:val="00AD147D"/>
    <w:rsid w:val="00AD2B9A"/>
    <w:rsid w:val="00AD3955"/>
    <w:rsid w:val="00AE168A"/>
    <w:rsid w:val="00AE66B6"/>
    <w:rsid w:val="00AF75EB"/>
    <w:rsid w:val="00B01352"/>
    <w:rsid w:val="00B108CF"/>
    <w:rsid w:val="00B15D5B"/>
    <w:rsid w:val="00B1622B"/>
    <w:rsid w:val="00B21D20"/>
    <w:rsid w:val="00B2254F"/>
    <w:rsid w:val="00B22CF4"/>
    <w:rsid w:val="00B35EDB"/>
    <w:rsid w:val="00B407BE"/>
    <w:rsid w:val="00B4127C"/>
    <w:rsid w:val="00B447A2"/>
    <w:rsid w:val="00B45623"/>
    <w:rsid w:val="00B56D6B"/>
    <w:rsid w:val="00B57BC2"/>
    <w:rsid w:val="00B63AB8"/>
    <w:rsid w:val="00B76BA8"/>
    <w:rsid w:val="00B84739"/>
    <w:rsid w:val="00B87206"/>
    <w:rsid w:val="00BA001D"/>
    <w:rsid w:val="00BB0C30"/>
    <w:rsid w:val="00BB2F49"/>
    <w:rsid w:val="00BB7C64"/>
    <w:rsid w:val="00BC3240"/>
    <w:rsid w:val="00BC34B7"/>
    <w:rsid w:val="00BC463B"/>
    <w:rsid w:val="00BE51A9"/>
    <w:rsid w:val="00BE6F53"/>
    <w:rsid w:val="00BF12FE"/>
    <w:rsid w:val="00BF59C7"/>
    <w:rsid w:val="00BF71D0"/>
    <w:rsid w:val="00BF7C95"/>
    <w:rsid w:val="00C0169F"/>
    <w:rsid w:val="00C20052"/>
    <w:rsid w:val="00C24D9B"/>
    <w:rsid w:val="00C26376"/>
    <w:rsid w:val="00C36BB6"/>
    <w:rsid w:val="00C462B0"/>
    <w:rsid w:val="00C47F4F"/>
    <w:rsid w:val="00C539B8"/>
    <w:rsid w:val="00C55F10"/>
    <w:rsid w:val="00C62BF0"/>
    <w:rsid w:val="00C67AB4"/>
    <w:rsid w:val="00C75390"/>
    <w:rsid w:val="00C76F7B"/>
    <w:rsid w:val="00C805F8"/>
    <w:rsid w:val="00C9766F"/>
    <w:rsid w:val="00C97965"/>
    <w:rsid w:val="00CA7E03"/>
    <w:rsid w:val="00CB2C17"/>
    <w:rsid w:val="00CB335A"/>
    <w:rsid w:val="00CB51C5"/>
    <w:rsid w:val="00CB6A4A"/>
    <w:rsid w:val="00CB6DA9"/>
    <w:rsid w:val="00CC05B2"/>
    <w:rsid w:val="00CC52AD"/>
    <w:rsid w:val="00CC7462"/>
    <w:rsid w:val="00CD36FA"/>
    <w:rsid w:val="00CD4E40"/>
    <w:rsid w:val="00CE128B"/>
    <w:rsid w:val="00CE2232"/>
    <w:rsid w:val="00CF07A7"/>
    <w:rsid w:val="00CF6EB5"/>
    <w:rsid w:val="00D030FB"/>
    <w:rsid w:val="00D03807"/>
    <w:rsid w:val="00D27629"/>
    <w:rsid w:val="00D27650"/>
    <w:rsid w:val="00D3600A"/>
    <w:rsid w:val="00D36555"/>
    <w:rsid w:val="00D53642"/>
    <w:rsid w:val="00D54B21"/>
    <w:rsid w:val="00D65D0C"/>
    <w:rsid w:val="00D67C04"/>
    <w:rsid w:val="00D71563"/>
    <w:rsid w:val="00D72A25"/>
    <w:rsid w:val="00D82874"/>
    <w:rsid w:val="00D82977"/>
    <w:rsid w:val="00D83DEA"/>
    <w:rsid w:val="00D87322"/>
    <w:rsid w:val="00D938F6"/>
    <w:rsid w:val="00D974F7"/>
    <w:rsid w:val="00D9776B"/>
    <w:rsid w:val="00DA1A9A"/>
    <w:rsid w:val="00DA3AB1"/>
    <w:rsid w:val="00DA4F61"/>
    <w:rsid w:val="00DA6C97"/>
    <w:rsid w:val="00DA6F4D"/>
    <w:rsid w:val="00DA776C"/>
    <w:rsid w:val="00DD35D5"/>
    <w:rsid w:val="00DD57D2"/>
    <w:rsid w:val="00DD7746"/>
    <w:rsid w:val="00DD7812"/>
    <w:rsid w:val="00DD7BA6"/>
    <w:rsid w:val="00DE0710"/>
    <w:rsid w:val="00DE0E81"/>
    <w:rsid w:val="00DF1DA6"/>
    <w:rsid w:val="00DF4911"/>
    <w:rsid w:val="00DF5662"/>
    <w:rsid w:val="00DF73AA"/>
    <w:rsid w:val="00E0263B"/>
    <w:rsid w:val="00E106D8"/>
    <w:rsid w:val="00E133B1"/>
    <w:rsid w:val="00E25198"/>
    <w:rsid w:val="00E2614F"/>
    <w:rsid w:val="00E30638"/>
    <w:rsid w:val="00E30903"/>
    <w:rsid w:val="00E341DB"/>
    <w:rsid w:val="00E36578"/>
    <w:rsid w:val="00E375E4"/>
    <w:rsid w:val="00E428BB"/>
    <w:rsid w:val="00E46728"/>
    <w:rsid w:val="00E51B6D"/>
    <w:rsid w:val="00E51B79"/>
    <w:rsid w:val="00E55282"/>
    <w:rsid w:val="00E6203D"/>
    <w:rsid w:val="00E66253"/>
    <w:rsid w:val="00E75FF5"/>
    <w:rsid w:val="00E775D6"/>
    <w:rsid w:val="00E77925"/>
    <w:rsid w:val="00E838B6"/>
    <w:rsid w:val="00E851E3"/>
    <w:rsid w:val="00E8747D"/>
    <w:rsid w:val="00E93661"/>
    <w:rsid w:val="00E96B38"/>
    <w:rsid w:val="00E974B8"/>
    <w:rsid w:val="00E9795D"/>
    <w:rsid w:val="00EA0334"/>
    <w:rsid w:val="00EA104C"/>
    <w:rsid w:val="00EA62D4"/>
    <w:rsid w:val="00EA7592"/>
    <w:rsid w:val="00EB0362"/>
    <w:rsid w:val="00EC001C"/>
    <w:rsid w:val="00EC5187"/>
    <w:rsid w:val="00ED27C4"/>
    <w:rsid w:val="00ED63BD"/>
    <w:rsid w:val="00EE0E7A"/>
    <w:rsid w:val="00EE28BA"/>
    <w:rsid w:val="00EF0191"/>
    <w:rsid w:val="00F0064E"/>
    <w:rsid w:val="00F01396"/>
    <w:rsid w:val="00F10118"/>
    <w:rsid w:val="00F2042B"/>
    <w:rsid w:val="00F20B3D"/>
    <w:rsid w:val="00F252DF"/>
    <w:rsid w:val="00F30C42"/>
    <w:rsid w:val="00F50335"/>
    <w:rsid w:val="00F50952"/>
    <w:rsid w:val="00F51CD5"/>
    <w:rsid w:val="00F523DF"/>
    <w:rsid w:val="00F60EF4"/>
    <w:rsid w:val="00F62B41"/>
    <w:rsid w:val="00F64E64"/>
    <w:rsid w:val="00F64F26"/>
    <w:rsid w:val="00F7145D"/>
    <w:rsid w:val="00F72315"/>
    <w:rsid w:val="00F74EAB"/>
    <w:rsid w:val="00F7561D"/>
    <w:rsid w:val="00F761A4"/>
    <w:rsid w:val="00F77F20"/>
    <w:rsid w:val="00F86FFC"/>
    <w:rsid w:val="00F90B84"/>
    <w:rsid w:val="00F94C05"/>
    <w:rsid w:val="00FA0A59"/>
    <w:rsid w:val="00FA1664"/>
    <w:rsid w:val="00FA19AB"/>
    <w:rsid w:val="00FA408A"/>
    <w:rsid w:val="00FB16BE"/>
    <w:rsid w:val="00FB7B2B"/>
    <w:rsid w:val="00FC70C7"/>
    <w:rsid w:val="00FE3C47"/>
    <w:rsid w:val="00FF054C"/>
    <w:rsid w:val="00FF1272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51ED61E0"/>
  <w15:docId w15:val="{6032F680-ACAC-4D83-B24F-A052A50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autoRedefine/>
    <w:uiPriority w:val="34"/>
    <w:qFormat/>
    <w:rsid w:val="00157D80"/>
    <w:pPr>
      <w:numPr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autoRedefine/>
    <w:qFormat/>
    <w:rsid w:val="00B407BE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0">
    <w:name w:val="Style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4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157D80"/>
    <w:rPr>
      <w:rFonts w:ascii="Verdana" w:hAnsi="Verdana"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link w:val="SAMFigureLabelsChar"/>
    <w:qFormat/>
    <w:rsid w:val="001F6FE9"/>
    <w:p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1F6FE9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numId w:val="5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B407BE"/>
    <w:rPr>
      <w:rFonts w:ascii="Century Gothic" w:hAnsi="Century Gothic"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Century Gothic" w:hAnsi="Century Gothic"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ellerbee\Documents\SAM%20Development\Design\SAM%202016%20Projects%20-%20Instructions%20Templat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F9F337-3B4C-4F8B-A795-2339FBDF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2016 Projects - Instructions Template.dotx</Template>
  <TotalTime>10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2018 Cengage Learning. All rights reserved.</dc:creator>
  <dcterms:created xsi:type="dcterms:W3CDTF">2016-02-04T18:52:00Z</dcterms:created>
  <dcterms:modified xsi:type="dcterms:W3CDTF">2016-03-09T19:58:00Z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-446217143</vt:i4>
  </property>
  <property fmtid="{D5CDD505-2E9C-101B-9397-08002B2CF9AE}" pid="3" name="_NewReviewCycle">
    <vt:lpwstr/>
  </property>
  <property fmtid="{D5CDD505-2E9C-101B-9397-08002B2CF9AE}" pid="4" name="_PreviousAdHocReviewCycleID">
    <vt:i4>-565246668</vt:i4>
  </property>
  <property fmtid="{D5CDD505-2E9C-101B-9397-08002B2CF9AE}" pid="5" name="_ReviewingToolsShownOnce">
    <vt:lpwstr/>
  </property>
</Properties>
</file>