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3CC3" w:rsidRPr="00A728C1" w:rsidRDefault="002F1AEC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NETW360 Week 2</w:t>
      </w:r>
      <w:r w:rsidR="003E17CE">
        <w:rPr>
          <w:b/>
          <w:sz w:val="36"/>
          <w:szCs w:val="36"/>
        </w:rPr>
        <w:t xml:space="preserve"> iLab: </w:t>
      </w:r>
      <w:r w:rsidR="006E3CC3" w:rsidRPr="00A728C1">
        <w:rPr>
          <w:b/>
          <w:sz w:val="36"/>
          <w:szCs w:val="36"/>
        </w:rPr>
        <w:t xml:space="preserve">RF </w:t>
      </w:r>
      <w:r w:rsidR="003E17CE">
        <w:rPr>
          <w:b/>
          <w:sz w:val="36"/>
          <w:szCs w:val="36"/>
        </w:rPr>
        <w:t xml:space="preserve">Behavior </w:t>
      </w:r>
      <w:r w:rsidR="006E3CC3" w:rsidRPr="00A728C1">
        <w:rPr>
          <w:b/>
          <w:sz w:val="36"/>
          <w:szCs w:val="36"/>
        </w:rPr>
        <w:t>Calculations</w:t>
      </w:r>
    </w:p>
    <w:p w:rsidR="00196A7A" w:rsidRPr="00CE5C2E" w:rsidRDefault="00196A7A" w:rsidP="00196A7A">
      <w:pPr>
        <w:rPr>
          <w:b/>
          <w:sz w:val="28"/>
          <w:szCs w:val="28"/>
        </w:rPr>
      </w:pPr>
      <w:r w:rsidRPr="00CE5C2E">
        <w:rPr>
          <w:b/>
          <w:sz w:val="28"/>
          <w:szCs w:val="28"/>
        </w:rPr>
        <w:t>Date:</w:t>
      </w:r>
    </w:p>
    <w:p w:rsidR="00196A7A" w:rsidRPr="00CE5C2E" w:rsidRDefault="00196A7A" w:rsidP="00196A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Student’s </w:t>
      </w:r>
      <w:r w:rsidRPr="00CE5C2E">
        <w:rPr>
          <w:b/>
          <w:sz w:val="28"/>
          <w:szCs w:val="28"/>
        </w:rPr>
        <w:t>Name:</w:t>
      </w:r>
    </w:p>
    <w:p w:rsidR="00196A7A" w:rsidRPr="00CE5C2E" w:rsidRDefault="00196A7A" w:rsidP="00196A7A">
      <w:pPr>
        <w:rPr>
          <w:b/>
          <w:sz w:val="28"/>
          <w:szCs w:val="28"/>
        </w:rPr>
      </w:pPr>
      <w:r w:rsidRPr="00CE5C2E">
        <w:rPr>
          <w:b/>
          <w:sz w:val="28"/>
          <w:szCs w:val="28"/>
        </w:rPr>
        <w:t>Professor</w:t>
      </w:r>
      <w:r>
        <w:rPr>
          <w:b/>
          <w:sz w:val="28"/>
          <w:szCs w:val="28"/>
        </w:rPr>
        <w:t>’s</w:t>
      </w:r>
      <w:r w:rsidRPr="00CE5C2E">
        <w:rPr>
          <w:b/>
          <w:sz w:val="28"/>
          <w:szCs w:val="28"/>
        </w:rPr>
        <w:t xml:space="preserve"> Name:</w:t>
      </w:r>
    </w:p>
    <w:p w:rsidR="00A407FE" w:rsidRDefault="00A407FE" w:rsidP="00032D76">
      <w:pPr>
        <w:rPr>
          <w:b/>
          <w:sz w:val="28"/>
          <w:szCs w:val="28"/>
        </w:rPr>
      </w:pPr>
    </w:p>
    <w:p w:rsidR="00032D76" w:rsidRPr="00BB50B2" w:rsidRDefault="00032D76" w:rsidP="00032D76">
      <w:pPr>
        <w:rPr>
          <w:b/>
          <w:sz w:val="28"/>
          <w:szCs w:val="28"/>
        </w:rPr>
      </w:pPr>
      <w:r w:rsidRPr="00BB50B2">
        <w:rPr>
          <w:b/>
          <w:sz w:val="28"/>
          <w:szCs w:val="28"/>
        </w:rPr>
        <w:t>Task 1</w:t>
      </w:r>
      <w:r w:rsidR="0039572E">
        <w:rPr>
          <w:b/>
          <w:sz w:val="28"/>
          <w:szCs w:val="28"/>
        </w:rPr>
        <w:t>:</w:t>
      </w:r>
      <w:r w:rsidRPr="00BB50B2">
        <w:rPr>
          <w:b/>
          <w:sz w:val="28"/>
          <w:szCs w:val="28"/>
        </w:rPr>
        <w:t xml:space="preserve"> Power </w:t>
      </w:r>
      <w:r w:rsidR="002B5D5E">
        <w:rPr>
          <w:b/>
          <w:sz w:val="28"/>
          <w:szCs w:val="28"/>
        </w:rPr>
        <w:t>c</w:t>
      </w:r>
      <w:r w:rsidRPr="00BB50B2">
        <w:rPr>
          <w:b/>
          <w:sz w:val="28"/>
          <w:szCs w:val="28"/>
        </w:rPr>
        <w:t>alculations</w:t>
      </w:r>
    </w:p>
    <w:p w:rsidR="007F3E04" w:rsidRDefault="001C7120" w:rsidP="007F3E04">
      <w:pPr>
        <w:rPr>
          <w:sz w:val="24"/>
          <w:szCs w:val="24"/>
        </w:rPr>
      </w:pPr>
      <w:r w:rsidRPr="007F3E04">
        <w:rPr>
          <w:sz w:val="24"/>
          <w:szCs w:val="24"/>
        </w:rPr>
        <w:t xml:space="preserve">Use the calculator in </w:t>
      </w:r>
      <w:r w:rsidRPr="00BF69AC">
        <w:rPr>
          <w:sz w:val="24"/>
          <w:szCs w:val="24"/>
          <w:u w:val="single"/>
        </w:rPr>
        <w:t>the Power section</w:t>
      </w:r>
      <w:r w:rsidRPr="007F3E04">
        <w:rPr>
          <w:sz w:val="24"/>
          <w:szCs w:val="24"/>
        </w:rPr>
        <w:t xml:space="preserve"> to complete the following steps</w:t>
      </w:r>
      <w:r w:rsidR="007F3E04">
        <w:rPr>
          <w:sz w:val="24"/>
          <w:szCs w:val="24"/>
        </w:rPr>
        <w:t>:</w:t>
      </w:r>
    </w:p>
    <w:p w:rsidR="00D60956" w:rsidRDefault="00D60956" w:rsidP="00D609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7120">
        <w:rPr>
          <w:sz w:val="24"/>
          <w:szCs w:val="24"/>
        </w:rPr>
        <w:t>On the lower UNII-1 band (i.e</w:t>
      </w:r>
      <w:r w:rsidR="002B5D5E">
        <w:rPr>
          <w:sz w:val="24"/>
          <w:szCs w:val="24"/>
        </w:rPr>
        <w:t>.</w:t>
      </w:r>
      <w:r w:rsidRPr="001C7120">
        <w:rPr>
          <w:sz w:val="24"/>
          <w:szCs w:val="24"/>
        </w:rPr>
        <w:t>, 5.150</w:t>
      </w:r>
      <w:r w:rsidR="002B5D5E">
        <w:rPr>
          <w:sz w:val="24"/>
          <w:szCs w:val="24"/>
        </w:rPr>
        <w:t>–</w:t>
      </w:r>
      <w:r w:rsidRPr="001C7120">
        <w:rPr>
          <w:sz w:val="24"/>
          <w:szCs w:val="24"/>
        </w:rPr>
        <w:t>5.250 GHz</w:t>
      </w:r>
      <w:r>
        <w:rPr>
          <w:sz w:val="24"/>
          <w:szCs w:val="24"/>
        </w:rPr>
        <w:t xml:space="preserve"> with 100 MHz channels</w:t>
      </w:r>
      <w:r w:rsidRPr="001C7120">
        <w:rPr>
          <w:sz w:val="24"/>
          <w:szCs w:val="24"/>
        </w:rPr>
        <w:t xml:space="preserve">), </w:t>
      </w:r>
      <w:r w:rsidR="00CF0E45">
        <w:rPr>
          <w:sz w:val="24"/>
          <w:szCs w:val="24"/>
        </w:rPr>
        <w:t>the maximum output power of the</w:t>
      </w:r>
      <w:r w:rsidR="000E37F5">
        <w:rPr>
          <w:sz w:val="24"/>
          <w:szCs w:val="24"/>
        </w:rPr>
        <w:t xml:space="preserve"> </w:t>
      </w:r>
      <w:r w:rsidR="002B5D5E">
        <w:rPr>
          <w:sz w:val="24"/>
          <w:szCs w:val="24"/>
        </w:rPr>
        <w:t>i</w:t>
      </w:r>
      <w:r w:rsidRPr="001C7120">
        <w:rPr>
          <w:sz w:val="24"/>
          <w:szCs w:val="24"/>
        </w:rPr>
        <w:t xml:space="preserve">ntentional </w:t>
      </w:r>
      <w:r w:rsidR="002B5D5E">
        <w:rPr>
          <w:sz w:val="24"/>
          <w:szCs w:val="24"/>
        </w:rPr>
        <w:t>r</w:t>
      </w:r>
      <w:r w:rsidRPr="001C7120">
        <w:rPr>
          <w:sz w:val="24"/>
          <w:szCs w:val="24"/>
        </w:rPr>
        <w:t>adiato</w:t>
      </w:r>
      <w:r w:rsidR="000E37F5">
        <w:rPr>
          <w:sz w:val="24"/>
          <w:szCs w:val="24"/>
        </w:rPr>
        <w:t xml:space="preserve">r (IR) allowed by </w:t>
      </w:r>
      <w:r w:rsidR="00CF0E45">
        <w:rPr>
          <w:sz w:val="24"/>
          <w:szCs w:val="24"/>
        </w:rPr>
        <w:t xml:space="preserve">the </w:t>
      </w:r>
      <w:r w:rsidR="000E37F5">
        <w:rPr>
          <w:sz w:val="24"/>
          <w:szCs w:val="24"/>
        </w:rPr>
        <w:t xml:space="preserve">FCC is 50 mW. </w:t>
      </w:r>
      <w:r w:rsidR="00CF0E45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IR </w:t>
      </w:r>
      <w:r w:rsidR="00CF0E45">
        <w:rPr>
          <w:sz w:val="24"/>
          <w:szCs w:val="24"/>
        </w:rPr>
        <w:t>is</w:t>
      </w:r>
      <w:r w:rsidR="000E37F5">
        <w:rPr>
          <w:sz w:val="24"/>
          <w:szCs w:val="24"/>
        </w:rPr>
        <w:t xml:space="preserve"> also </w:t>
      </w:r>
      <w:r>
        <w:rPr>
          <w:sz w:val="24"/>
          <w:szCs w:val="24"/>
        </w:rPr>
        <w:t>refe</w:t>
      </w:r>
      <w:r w:rsidR="00CF0E45">
        <w:rPr>
          <w:sz w:val="24"/>
          <w:szCs w:val="24"/>
        </w:rPr>
        <w:t>r</w:t>
      </w:r>
      <w:r>
        <w:rPr>
          <w:sz w:val="24"/>
          <w:szCs w:val="24"/>
        </w:rPr>
        <w:t>r</w:t>
      </w:r>
      <w:r w:rsidR="00CF0E45">
        <w:rPr>
          <w:sz w:val="24"/>
          <w:szCs w:val="24"/>
        </w:rPr>
        <w:t>ed</w:t>
      </w:r>
      <w:r>
        <w:rPr>
          <w:sz w:val="24"/>
          <w:szCs w:val="24"/>
        </w:rPr>
        <w:t xml:space="preserve"> to</w:t>
      </w:r>
      <w:r w:rsidR="000E37F5">
        <w:rPr>
          <w:sz w:val="24"/>
          <w:szCs w:val="24"/>
        </w:rPr>
        <w:t xml:space="preserve"> as</w:t>
      </w:r>
      <w:r>
        <w:rPr>
          <w:sz w:val="24"/>
          <w:szCs w:val="24"/>
        </w:rPr>
        <w:t xml:space="preserve"> a wireless transmitter.</w:t>
      </w:r>
    </w:p>
    <w:p w:rsidR="004F44FD" w:rsidRDefault="004F44FD" w:rsidP="004F44FD">
      <w:pPr>
        <w:pStyle w:val="ListParagraph"/>
        <w:ind w:left="360"/>
        <w:rPr>
          <w:sz w:val="24"/>
          <w:szCs w:val="24"/>
        </w:rPr>
      </w:pPr>
    </w:p>
    <w:p w:rsidR="004F44FD" w:rsidRDefault="00D60956" w:rsidP="00D60956">
      <w:pPr>
        <w:pStyle w:val="ListParagraph"/>
        <w:ind w:left="360"/>
        <w:rPr>
          <w:sz w:val="24"/>
          <w:szCs w:val="24"/>
        </w:rPr>
      </w:pPr>
      <w:r w:rsidRPr="001C7120">
        <w:rPr>
          <w:sz w:val="24"/>
          <w:szCs w:val="24"/>
        </w:rPr>
        <w:t>C</w:t>
      </w:r>
      <w:r>
        <w:rPr>
          <w:sz w:val="24"/>
          <w:szCs w:val="24"/>
        </w:rPr>
        <w:t xml:space="preserve">lick in the </w:t>
      </w:r>
      <w:r w:rsidR="002B5D5E">
        <w:rPr>
          <w:sz w:val="24"/>
          <w:szCs w:val="24"/>
        </w:rPr>
        <w:t>w</w:t>
      </w:r>
      <w:r>
        <w:rPr>
          <w:sz w:val="24"/>
          <w:szCs w:val="24"/>
        </w:rPr>
        <w:t xml:space="preserve">atts box and type 0.05 (50 mW = 0.05 </w:t>
      </w:r>
      <w:r w:rsidR="002B5D5E">
        <w:rPr>
          <w:sz w:val="24"/>
          <w:szCs w:val="24"/>
        </w:rPr>
        <w:t>w</w:t>
      </w:r>
      <w:r>
        <w:rPr>
          <w:sz w:val="24"/>
          <w:szCs w:val="24"/>
        </w:rPr>
        <w:t xml:space="preserve">atts). What is the dBm of 50 mW? </w:t>
      </w:r>
    </w:p>
    <w:p w:rsidR="004F44FD" w:rsidRDefault="004F44FD" w:rsidP="00D60956">
      <w:pPr>
        <w:pStyle w:val="ListParagraph"/>
        <w:ind w:left="360"/>
        <w:rPr>
          <w:sz w:val="24"/>
          <w:szCs w:val="24"/>
        </w:rPr>
      </w:pPr>
    </w:p>
    <w:p w:rsidR="00D60956" w:rsidRDefault="00D60956" w:rsidP="00D60956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</w:t>
      </w:r>
      <w:r w:rsidR="002B5D5E">
        <w:rPr>
          <w:sz w:val="24"/>
          <w:szCs w:val="24"/>
        </w:rPr>
        <w:t>_____</w:t>
      </w:r>
    </w:p>
    <w:p w:rsidR="00347586" w:rsidRPr="001C7120" w:rsidRDefault="00347586" w:rsidP="00D60956">
      <w:pPr>
        <w:pStyle w:val="ListParagraph"/>
        <w:ind w:left="360"/>
        <w:rPr>
          <w:sz w:val="24"/>
          <w:szCs w:val="24"/>
        </w:rPr>
      </w:pPr>
    </w:p>
    <w:p w:rsidR="00D60956" w:rsidRDefault="00D60956" w:rsidP="00D609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7120">
        <w:rPr>
          <w:sz w:val="24"/>
          <w:szCs w:val="24"/>
        </w:rPr>
        <w:t xml:space="preserve">On the </w:t>
      </w:r>
      <w:r>
        <w:rPr>
          <w:sz w:val="24"/>
          <w:szCs w:val="24"/>
        </w:rPr>
        <w:t>middle</w:t>
      </w:r>
      <w:r w:rsidRPr="001C7120">
        <w:rPr>
          <w:sz w:val="24"/>
          <w:szCs w:val="24"/>
        </w:rPr>
        <w:t xml:space="preserve"> UNII-1 band (</w:t>
      </w:r>
      <w:r>
        <w:rPr>
          <w:sz w:val="24"/>
          <w:szCs w:val="24"/>
        </w:rPr>
        <w:t>i.e</w:t>
      </w:r>
      <w:r w:rsidR="002B5D5E">
        <w:rPr>
          <w:sz w:val="24"/>
          <w:szCs w:val="24"/>
        </w:rPr>
        <w:t>.</w:t>
      </w:r>
      <w:r>
        <w:rPr>
          <w:sz w:val="24"/>
          <w:szCs w:val="24"/>
        </w:rPr>
        <w:t>, 5.250</w:t>
      </w:r>
      <w:r w:rsidR="002B5D5E">
        <w:rPr>
          <w:sz w:val="24"/>
          <w:szCs w:val="24"/>
        </w:rPr>
        <w:t>–</w:t>
      </w:r>
      <w:r>
        <w:rPr>
          <w:sz w:val="24"/>
          <w:szCs w:val="24"/>
        </w:rPr>
        <w:t>5.3</w:t>
      </w:r>
      <w:r w:rsidRPr="001C7120">
        <w:rPr>
          <w:sz w:val="24"/>
          <w:szCs w:val="24"/>
        </w:rPr>
        <w:t>50 GHz</w:t>
      </w:r>
      <w:r>
        <w:rPr>
          <w:sz w:val="24"/>
          <w:szCs w:val="24"/>
        </w:rPr>
        <w:t xml:space="preserve"> with 100 MHz channels</w:t>
      </w:r>
      <w:r w:rsidR="00CF0E45">
        <w:rPr>
          <w:sz w:val="24"/>
          <w:szCs w:val="24"/>
        </w:rPr>
        <w:t>), the maximum output power of</w:t>
      </w:r>
      <w:r w:rsidRPr="001C7120">
        <w:rPr>
          <w:sz w:val="24"/>
          <w:szCs w:val="24"/>
        </w:rPr>
        <w:t xml:space="preserve"> the </w:t>
      </w:r>
      <w:r w:rsidR="002B5D5E">
        <w:rPr>
          <w:sz w:val="24"/>
          <w:szCs w:val="24"/>
        </w:rPr>
        <w:t>i</w:t>
      </w:r>
      <w:r w:rsidRPr="001C7120">
        <w:rPr>
          <w:sz w:val="24"/>
          <w:szCs w:val="24"/>
        </w:rPr>
        <w:t xml:space="preserve">ntentional </w:t>
      </w:r>
      <w:r w:rsidR="002B5D5E">
        <w:rPr>
          <w:sz w:val="24"/>
          <w:szCs w:val="24"/>
        </w:rPr>
        <w:t>r</w:t>
      </w:r>
      <w:r w:rsidRPr="001C7120">
        <w:rPr>
          <w:sz w:val="24"/>
          <w:szCs w:val="24"/>
        </w:rPr>
        <w:t xml:space="preserve">adiator (IR) allowed by </w:t>
      </w:r>
      <w:r w:rsidR="00CF0E45">
        <w:rPr>
          <w:sz w:val="24"/>
          <w:szCs w:val="24"/>
        </w:rPr>
        <w:t xml:space="preserve">the </w:t>
      </w:r>
      <w:r w:rsidRPr="001C7120">
        <w:rPr>
          <w:sz w:val="24"/>
          <w:szCs w:val="24"/>
        </w:rPr>
        <w:t xml:space="preserve">FCC is </w:t>
      </w:r>
      <w:r>
        <w:rPr>
          <w:sz w:val="24"/>
          <w:szCs w:val="24"/>
        </w:rPr>
        <w:t>2</w:t>
      </w:r>
      <w:r w:rsidRPr="001C7120">
        <w:rPr>
          <w:sz w:val="24"/>
          <w:szCs w:val="24"/>
        </w:rPr>
        <w:t>50 mW.</w:t>
      </w:r>
    </w:p>
    <w:p w:rsidR="004F44FD" w:rsidRDefault="004F44FD" w:rsidP="004F44FD">
      <w:pPr>
        <w:pStyle w:val="ListParagraph"/>
        <w:ind w:left="360"/>
        <w:rPr>
          <w:sz w:val="24"/>
          <w:szCs w:val="24"/>
        </w:rPr>
      </w:pPr>
    </w:p>
    <w:p w:rsidR="00336CDA" w:rsidRDefault="00D60956" w:rsidP="00336CDA">
      <w:pPr>
        <w:pStyle w:val="ListParagraph"/>
        <w:ind w:left="360"/>
        <w:rPr>
          <w:sz w:val="24"/>
          <w:szCs w:val="24"/>
        </w:rPr>
      </w:pPr>
      <w:r w:rsidRPr="001C7120">
        <w:rPr>
          <w:sz w:val="24"/>
          <w:szCs w:val="24"/>
        </w:rPr>
        <w:t>C</w:t>
      </w:r>
      <w:r>
        <w:rPr>
          <w:sz w:val="24"/>
          <w:szCs w:val="24"/>
        </w:rPr>
        <w:t xml:space="preserve">lick in the </w:t>
      </w:r>
      <w:r w:rsidR="002B5D5E">
        <w:rPr>
          <w:sz w:val="24"/>
          <w:szCs w:val="24"/>
        </w:rPr>
        <w:t>w</w:t>
      </w:r>
      <w:r>
        <w:rPr>
          <w:sz w:val="24"/>
          <w:szCs w:val="24"/>
        </w:rPr>
        <w:t xml:space="preserve">atts box and type </w:t>
      </w:r>
      <w:r w:rsidR="00347586">
        <w:rPr>
          <w:sz w:val="24"/>
          <w:szCs w:val="24"/>
        </w:rPr>
        <w:t>0.2</w:t>
      </w:r>
      <w:r>
        <w:rPr>
          <w:sz w:val="24"/>
          <w:szCs w:val="24"/>
        </w:rPr>
        <w:t>5 (</w:t>
      </w:r>
      <w:r w:rsidR="00347586">
        <w:rPr>
          <w:sz w:val="24"/>
          <w:szCs w:val="24"/>
        </w:rPr>
        <w:t>250 mW = 0.2</w:t>
      </w:r>
      <w:r>
        <w:rPr>
          <w:sz w:val="24"/>
          <w:szCs w:val="24"/>
        </w:rPr>
        <w:t xml:space="preserve">5 </w:t>
      </w:r>
      <w:r w:rsidR="002B5D5E">
        <w:rPr>
          <w:sz w:val="24"/>
          <w:szCs w:val="24"/>
        </w:rPr>
        <w:t>w</w:t>
      </w:r>
      <w:r>
        <w:rPr>
          <w:sz w:val="24"/>
          <w:szCs w:val="24"/>
        </w:rPr>
        <w:t xml:space="preserve">atts). What is the dBm of </w:t>
      </w:r>
      <w:r w:rsidR="00347586">
        <w:rPr>
          <w:sz w:val="24"/>
          <w:szCs w:val="24"/>
        </w:rPr>
        <w:t>2</w:t>
      </w:r>
      <w:r w:rsidR="002C7A35">
        <w:rPr>
          <w:sz w:val="24"/>
          <w:szCs w:val="24"/>
        </w:rPr>
        <w:t>50 mW?</w:t>
      </w:r>
    </w:p>
    <w:p w:rsidR="00D60956" w:rsidRPr="00336CDA" w:rsidRDefault="00E824C6" w:rsidP="00336CDA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B5D5E">
        <w:rPr>
          <w:sz w:val="24"/>
          <w:szCs w:val="24"/>
        </w:rPr>
        <w:t>__________</w:t>
      </w:r>
    </w:p>
    <w:p w:rsidR="00347586" w:rsidRPr="001C7120" w:rsidRDefault="00347586" w:rsidP="00D60956">
      <w:pPr>
        <w:pStyle w:val="ListParagraph"/>
        <w:ind w:left="360"/>
        <w:rPr>
          <w:sz w:val="24"/>
          <w:szCs w:val="24"/>
        </w:rPr>
      </w:pPr>
    </w:p>
    <w:p w:rsidR="00D60956" w:rsidRDefault="00D60956" w:rsidP="00D60956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1C7120">
        <w:rPr>
          <w:sz w:val="24"/>
          <w:szCs w:val="24"/>
        </w:rPr>
        <w:t xml:space="preserve">On the </w:t>
      </w:r>
      <w:r w:rsidR="00167834">
        <w:rPr>
          <w:sz w:val="24"/>
          <w:szCs w:val="24"/>
        </w:rPr>
        <w:t>upper</w:t>
      </w:r>
      <w:r w:rsidRPr="001C7120">
        <w:rPr>
          <w:sz w:val="24"/>
          <w:szCs w:val="24"/>
        </w:rPr>
        <w:t xml:space="preserve"> UNII-1 band (</w:t>
      </w:r>
      <w:r w:rsidR="00167834">
        <w:rPr>
          <w:sz w:val="24"/>
          <w:szCs w:val="24"/>
        </w:rPr>
        <w:t>i.e</w:t>
      </w:r>
      <w:r w:rsidR="002B5D5E">
        <w:rPr>
          <w:sz w:val="24"/>
          <w:szCs w:val="24"/>
        </w:rPr>
        <w:t>.</w:t>
      </w:r>
      <w:r w:rsidR="00167834">
        <w:rPr>
          <w:sz w:val="24"/>
          <w:szCs w:val="24"/>
        </w:rPr>
        <w:t>, 5.725</w:t>
      </w:r>
      <w:r w:rsidR="002B5D5E">
        <w:rPr>
          <w:sz w:val="24"/>
          <w:szCs w:val="24"/>
        </w:rPr>
        <w:t>–</w:t>
      </w:r>
      <w:r w:rsidR="00167834">
        <w:rPr>
          <w:sz w:val="24"/>
          <w:szCs w:val="24"/>
        </w:rPr>
        <w:t>5.825</w:t>
      </w:r>
      <w:r>
        <w:rPr>
          <w:sz w:val="24"/>
          <w:szCs w:val="24"/>
        </w:rPr>
        <w:t xml:space="preserve"> GHz with 100 MHz channels</w:t>
      </w:r>
      <w:r w:rsidR="00CF0E45">
        <w:rPr>
          <w:sz w:val="24"/>
          <w:szCs w:val="24"/>
        </w:rPr>
        <w:t>), the maximum output power of</w:t>
      </w:r>
      <w:r w:rsidRPr="001C7120">
        <w:rPr>
          <w:sz w:val="24"/>
          <w:szCs w:val="24"/>
        </w:rPr>
        <w:t xml:space="preserve"> the </w:t>
      </w:r>
      <w:r w:rsidR="002B5D5E">
        <w:rPr>
          <w:sz w:val="24"/>
          <w:szCs w:val="24"/>
        </w:rPr>
        <w:t>i</w:t>
      </w:r>
      <w:r w:rsidRPr="001C7120">
        <w:rPr>
          <w:sz w:val="24"/>
          <w:szCs w:val="24"/>
        </w:rPr>
        <w:t xml:space="preserve">ntentional </w:t>
      </w:r>
      <w:r w:rsidR="002B5D5E">
        <w:rPr>
          <w:sz w:val="24"/>
          <w:szCs w:val="24"/>
        </w:rPr>
        <w:t>r</w:t>
      </w:r>
      <w:r w:rsidRPr="001C7120">
        <w:rPr>
          <w:sz w:val="24"/>
          <w:szCs w:val="24"/>
        </w:rPr>
        <w:t xml:space="preserve">adiator (IR) allowed by </w:t>
      </w:r>
      <w:r w:rsidR="00CF0E45">
        <w:rPr>
          <w:sz w:val="24"/>
          <w:szCs w:val="24"/>
        </w:rPr>
        <w:t xml:space="preserve">the </w:t>
      </w:r>
      <w:r w:rsidRPr="001C7120">
        <w:rPr>
          <w:sz w:val="24"/>
          <w:szCs w:val="24"/>
        </w:rPr>
        <w:t xml:space="preserve">FCC </w:t>
      </w:r>
      <w:r w:rsidR="00167834">
        <w:rPr>
          <w:sz w:val="24"/>
          <w:szCs w:val="24"/>
        </w:rPr>
        <w:t>is 800</w:t>
      </w:r>
      <w:r w:rsidRPr="001C7120">
        <w:rPr>
          <w:sz w:val="24"/>
          <w:szCs w:val="24"/>
        </w:rPr>
        <w:t xml:space="preserve"> mW.</w:t>
      </w:r>
    </w:p>
    <w:p w:rsidR="00336CDA" w:rsidRDefault="00336CDA" w:rsidP="00336CDA">
      <w:pPr>
        <w:pStyle w:val="ListParagraph"/>
        <w:ind w:left="360"/>
        <w:rPr>
          <w:sz w:val="24"/>
          <w:szCs w:val="24"/>
        </w:rPr>
      </w:pPr>
    </w:p>
    <w:p w:rsidR="00336CDA" w:rsidRDefault="00C67E80" w:rsidP="00336CDA">
      <w:pPr>
        <w:pStyle w:val="ListParagraph"/>
        <w:ind w:left="360"/>
        <w:rPr>
          <w:sz w:val="24"/>
          <w:szCs w:val="24"/>
        </w:rPr>
      </w:pPr>
      <w:r w:rsidRPr="001C7120">
        <w:rPr>
          <w:sz w:val="24"/>
          <w:szCs w:val="24"/>
        </w:rPr>
        <w:t>C</w:t>
      </w:r>
      <w:r>
        <w:rPr>
          <w:sz w:val="24"/>
          <w:szCs w:val="24"/>
        </w:rPr>
        <w:t xml:space="preserve">lick in the </w:t>
      </w:r>
      <w:r w:rsidR="002B5D5E">
        <w:rPr>
          <w:sz w:val="24"/>
          <w:szCs w:val="24"/>
        </w:rPr>
        <w:t>w</w:t>
      </w:r>
      <w:r>
        <w:rPr>
          <w:sz w:val="24"/>
          <w:szCs w:val="24"/>
        </w:rPr>
        <w:t xml:space="preserve">atts box and type the given power level in </w:t>
      </w:r>
      <w:r w:rsidR="002B5D5E">
        <w:rPr>
          <w:sz w:val="24"/>
          <w:szCs w:val="24"/>
        </w:rPr>
        <w:t>w</w:t>
      </w:r>
      <w:r>
        <w:rPr>
          <w:sz w:val="24"/>
          <w:szCs w:val="24"/>
        </w:rPr>
        <w:t xml:space="preserve">atts. What is the dBm of 800 mW? </w:t>
      </w:r>
    </w:p>
    <w:p w:rsidR="00336CDA" w:rsidRDefault="00336CDA" w:rsidP="00336CDA">
      <w:pPr>
        <w:pStyle w:val="ListParagraph"/>
        <w:ind w:left="360"/>
        <w:rPr>
          <w:sz w:val="24"/>
          <w:szCs w:val="24"/>
        </w:rPr>
      </w:pPr>
    </w:p>
    <w:p w:rsidR="00C67E80" w:rsidRDefault="00C67E80" w:rsidP="00336CDA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</w:t>
      </w:r>
      <w:r w:rsidR="002B5D5E">
        <w:rPr>
          <w:sz w:val="24"/>
          <w:szCs w:val="24"/>
        </w:rPr>
        <w:t>_____</w:t>
      </w:r>
    </w:p>
    <w:p w:rsidR="00744595" w:rsidRPr="001C7120" w:rsidRDefault="00744595" w:rsidP="00D60956">
      <w:pPr>
        <w:pStyle w:val="ListParagraph"/>
        <w:ind w:left="360"/>
        <w:rPr>
          <w:sz w:val="24"/>
          <w:szCs w:val="24"/>
        </w:rPr>
      </w:pPr>
    </w:p>
    <w:p w:rsidR="007B559C" w:rsidRPr="007B559C" w:rsidRDefault="007B559C" w:rsidP="007B559C">
      <w:pPr>
        <w:rPr>
          <w:sz w:val="24"/>
          <w:szCs w:val="24"/>
        </w:rPr>
      </w:pPr>
      <w:r w:rsidRPr="007B559C">
        <w:rPr>
          <w:sz w:val="24"/>
          <w:szCs w:val="24"/>
        </w:rPr>
        <w:t xml:space="preserve">Scroll down to </w:t>
      </w:r>
      <w:r w:rsidRPr="001852BE">
        <w:rPr>
          <w:sz w:val="24"/>
          <w:szCs w:val="24"/>
          <w:u w:val="single"/>
        </w:rPr>
        <w:t>the Receive Sensitivity section</w:t>
      </w:r>
      <w:r w:rsidRPr="007B559C">
        <w:rPr>
          <w:sz w:val="24"/>
          <w:szCs w:val="24"/>
        </w:rPr>
        <w:t>. Review the information regarding receive sensitivity.</w:t>
      </w:r>
    </w:p>
    <w:p w:rsidR="00C478EE" w:rsidRDefault="00C67E80" w:rsidP="00C67E8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The receive sensitivity of</w:t>
      </w:r>
      <w:r w:rsidR="00CF0E45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LinksysWUSB600N wireless network adaptor at 54 Mbps is -70 dBm. </w:t>
      </w:r>
      <w:r w:rsidRPr="001C7120">
        <w:rPr>
          <w:sz w:val="24"/>
          <w:szCs w:val="24"/>
        </w:rPr>
        <w:t>C</w:t>
      </w:r>
      <w:r>
        <w:rPr>
          <w:sz w:val="24"/>
          <w:szCs w:val="24"/>
        </w:rPr>
        <w:t>lick in the dBm box and type -70</w:t>
      </w:r>
      <w:r w:rsidR="004A3888">
        <w:rPr>
          <w:sz w:val="24"/>
          <w:szCs w:val="24"/>
        </w:rPr>
        <w:t>. What are the watts</w:t>
      </w:r>
      <w:r w:rsidR="00C478EE">
        <w:rPr>
          <w:sz w:val="24"/>
          <w:szCs w:val="24"/>
        </w:rPr>
        <w:t xml:space="preserve"> of -70 dBm?</w:t>
      </w:r>
    </w:p>
    <w:p w:rsidR="00C478EE" w:rsidRDefault="00C478EE" w:rsidP="00C478EE">
      <w:pPr>
        <w:pStyle w:val="ListParagraph"/>
        <w:ind w:left="360"/>
        <w:rPr>
          <w:sz w:val="24"/>
          <w:szCs w:val="24"/>
        </w:rPr>
      </w:pPr>
    </w:p>
    <w:p w:rsidR="00C67E80" w:rsidRDefault="00C67E80" w:rsidP="00C478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</w:t>
      </w:r>
      <w:r w:rsidR="002B5D5E">
        <w:rPr>
          <w:sz w:val="24"/>
          <w:szCs w:val="24"/>
        </w:rPr>
        <w:t>_____</w:t>
      </w:r>
    </w:p>
    <w:p w:rsidR="00C67E80" w:rsidRDefault="00C67E80" w:rsidP="00C67E80">
      <w:pPr>
        <w:pStyle w:val="ListParagraph"/>
        <w:ind w:left="360"/>
        <w:rPr>
          <w:sz w:val="24"/>
          <w:szCs w:val="24"/>
        </w:rPr>
      </w:pPr>
    </w:p>
    <w:p w:rsidR="00C478EE" w:rsidRDefault="00C67E80" w:rsidP="00C67E80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receive sensitivity of </w:t>
      </w:r>
      <w:r w:rsidR="0094052D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LinksysWUSB300N wireless network adaptor at 54 Mbps is -68 dBm. </w:t>
      </w:r>
      <w:r w:rsidRPr="001C7120">
        <w:rPr>
          <w:sz w:val="24"/>
          <w:szCs w:val="24"/>
        </w:rPr>
        <w:t>C</w:t>
      </w:r>
      <w:r>
        <w:rPr>
          <w:sz w:val="24"/>
          <w:szCs w:val="24"/>
        </w:rPr>
        <w:t>lick in the dBm box and type -68</w:t>
      </w:r>
      <w:r w:rsidR="004A3888">
        <w:rPr>
          <w:sz w:val="24"/>
          <w:szCs w:val="24"/>
        </w:rPr>
        <w:t xml:space="preserve">. What </w:t>
      </w:r>
      <w:r w:rsidR="007B559C">
        <w:rPr>
          <w:sz w:val="24"/>
          <w:szCs w:val="24"/>
        </w:rPr>
        <w:t>are the watts</w:t>
      </w:r>
      <w:r>
        <w:rPr>
          <w:sz w:val="24"/>
          <w:szCs w:val="24"/>
        </w:rPr>
        <w:t xml:space="preserve"> of -68 dBm? </w:t>
      </w:r>
    </w:p>
    <w:p w:rsidR="00C478EE" w:rsidRDefault="00C478EE" w:rsidP="00C478EE">
      <w:pPr>
        <w:pStyle w:val="ListParagraph"/>
        <w:ind w:left="360"/>
        <w:rPr>
          <w:sz w:val="24"/>
          <w:szCs w:val="24"/>
        </w:rPr>
      </w:pPr>
    </w:p>
    <w:p w:rsidR="00C67E80" w:rsidRDefault="00C67E80" w:rsidP="00C478E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</w:t>
      </w:r>
      <w:r w:rsidR="002B5D5E">
        <w:rPr>
          <w:sz w:val="24"/>
          <w:szCs w:val="24"/>
        </w:rPr>
        <w:t>_____</w:t>
      </w:r>
    </w:p>
    <w:p w:rsidR="00803092" w:rsidRDefault="002A7538" w:rsidP="00803092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If you have to choose between these adaptors based on their receive sensitivity at the bit rate of 54 Mbps, which </w:t>
      </w:r>
      <w:r w:rsidR="0009141F">
        <w:rPr>
          <w:sz w:val="24"/>
          <w:szCs w:val="24"/>
        </w:rPr>
        <w:t>adaptor</w:t>
      </w:r>
      <w:r>
        <w:rPr>
          <w:sz w:val="24"/>
          <w:szCs w:val="24"/>
        </w:rPr>
        <w:t xml:space="preserve"> </w:t>
      </w:r>
      <w:r w:rsidR="0094052D">
        <w:rPr>
          <w:sz w:val="24"/>
          <w:szCs w:val="24"/>
        </w:rPr>
        <w:t xml:space="preserve">will </w:t>
      </w:r>
      <w:r w:rsidR="00F2522F">
        <w:rPr>
          <w:sz w:val="24"/>
          <w:szCs w:val="24"/>
        </w:rPr>
        <w:t xml:space="preserve">potentially </w:t>
      </w:r>
      <w:r>
        <w:rPr>
          <w:sz w:val="24"/>
          <w:szCs w:val="24"/>
        </w:rPr>
        <w:t>perform</w:t>
      </w:r>
      <w:r w:rsidR="0094052D">
        <w:rPr>
          <w:sz w:val="24"/>
          <w:szCs w:val="24"/>
        </w:rPr>
        <w:t xml:space="preserve"> better i</w:t>
      </w:r>
      <w:r>
        <w:rPr>
          <w:sz w:val="24"/>
          <w:szCs w:val="24"/>
        </w:rPr>
        <w:t xml:space="preserve">n achieving the </w:t>
      </w:r>
      <w:r w:rsidR="0094052D">
        <w:rPr>
          <w:sz w:val="24"/>
          <w:szCs w:val="24"/>
        </w:rPr>
        <w:t>desired</w:t>
      </w:r>
      <w:r>
        <w:rPr>
          <w:sz w:val="24"/>
          <w:szCs w:val="24"/>
        </w:rPr>
        <w:t xml:space="preserve"> bit rate?</w:t>
      </w:r>
    </w:p>
    <w:p w:rsidR="00C478EE" w:rsidRDefault="00C478EE" w:rsidP="002A7538">
      <w:pPr>
        <w:pStyle w:val="ListParagraph"/>
        <w:ind w:left="360"/>
        <w:rPr>
          <w:sz w:val="24"/>
          <w:szCs w:val="24"/>
        </w:rPr>
      </w:pPr>
    </w:p>
    <w:p w:rsidR="002A7538" w:rsidRPr="00803092" w:rsidRDefault="0009141F" w:rsidP="002A753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</w:t>
      </w:r>
      <w:r w:rsidR="002B5D5E">
        <w:rPr>
          <w:sz w:val="24"/>
          <w:szCs w:val="24"/>
        </w:rPr>
        <w:t>_____</w:t>
      </w:r>
    </w:p>
    <w:p w:rsidR="00AE6C38" w:rsidRDefault="00E824C6" w:rsidP="003E17CE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B559C" w:rsidRPr="00DE28C2" w:rsidRDefault="007B559C" w:rsidP="003E17CE">
      <w:pPr>
        <w:rPr>
          <w:b/>
          <w:sz w:val="28"/>
          <w:szCs w:val="28"/>
        </w:rPr>
      </w:pPr>
      <w:r w:rsidRPr="00DE28C2">
        <w:rPr>
          <w:b/>
          <w:sz w:val="28"/>
          <w:szCs w:val="28"/>
        </w:rPr>
        <w:t>Task 2</w:t>
      </w:r>
      <w:r w:rsidR="00C415BE">
        <w:rPr>
          <w:b/>
          <w:sz w:val="28"/>
          <w:szCs w:val="28"/>
        </w:rPr>
        <w:t>:</w:t>
      </w:r>
      <w:r w:rsidRPr="00DE28C2">
        <w:rPr>
          <w:b/>
          <w:sz w:val="28"/>
          <w:szCs w:val="28"/>
        </w:rPr>
        <w:t xml:space="preserve"> Cable </w:t>
      </w:r>
      <w:r w:rsidR="002B5D5E">
        <w:rPr>
          <w:b/>
          <w:sz w:val="28"/>
          <w:szCs w:val="28"/>
        </w:rPr>
        <w:t>l</w:t>
      </w:r>
      <w:r w:rsidRPr="00DE28C2">
        <w:rPr>
          <w:b/>
          <w:sz w:val="28"/>
          <w:szCs w:val="28"/>
        </w:rPr>
        <w:t xml:space="preserve">oss </w:t>
      </w:r>
      <w:r w:rsidR="002B5D5E">
        <w:rPr>
          <w:b/>
          <w:sz w:val="28"/>
          <w:szCs w:val="28"/>
        </w:rPr>
        <w:t>c</w:t>
      </w:r>
      <w:r w:rsidRPr="00DE28C2">
        <w:rPr>
          <w:b/>
          <w:sz w:val="28"/>
          <w:szCs w:val="28"/>
        </w:rPr>
        <w:t>alculations</w:t>
      </w:r>
    </w:p>
    <w:p w:rsidR="001E1109" w:rsidRDefault="001E1109" w:rsidP="001E1109">
      <w:pPr>
        <w:rPr>
          <w:sz w:val="24"/>
          <w:szCs w:val="24"/>
        </w:rPr>
      </w:pPr>
      <w:r w:rsidRPr="007F3E04">
        <w:rPr>
          <w:sz w:val="24"/>
          <w:szCs w:val="24"/>
        </w:rPr>
        <w:t xml:space="preserve">Use the calculator in </w:t>
      </w:r>
      <w:r w:rsidRPr="008475C6">
        <w:rPr>
          <w:sz w:val="24"/>
          <w:szCs w:val="24"/>
          <w:u w:val="single"/>
        </w:rPr>
        <w:t xml:space="preserve">the Loss in a Coaxial Cable at 2.45 GHz </w:t>
      </w:r>
      <w:r w:rsidR="00985F32" w:rsidRPr="008475C6">
        <w:rPr>
          <w:sz w:val="24"/>
          <w:szCs w:val="24"/>
          <w:u w:val="single"/>
        </w:rPr>
        <w:t>section</w:t>
      </w:r>
      <w:r w:rsidR="00985F32">
        <w:rPr>
          <w:sz w:val="24"/>
          <w:szCs w:val="24"/>
        </w:rPr>
        <w:t xml:space="preserve"> </w:t>
      </w:r>
      <w:r w:rsidRPr="007F3E04">
        <w:rPr>
          <w:sz w:val="24"/>
          <w:szCs w:val="24"/>
        </w:rPr>
        <w:t>to complete the following steps</w:t>
      </w:r>
      <w:r>
        <w:rPr>
          <w:sz w:val="24"/>
          <w:szCs w:val="24"/>
        </w:rPr>
        <w:t>:</w:t>
      </w:r>
    </w:p>
    <w:p w:rsidR="009872F9" w:rsidRPr="001D48F2" w:rsidRDefault="003E17CE" w:rsidP="001D48F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D48F2">
        <w:rPr>
          <w:sz w:val="24"/>
          <w:szCs w:val="24"/>
        </w:rPr>
        <w:t xml:space="preserve">Next to </w:t>
      </w:r>
      <w:r w:rsidRPr="002B5D5E">
        <w:rPr>
          <w:i/>
          <w:sz w:val="24"/>
          <w:szCs w:val="24"/>
        </w:rPr>
        <w:t>Cho</w:t>
      </w:r>
      <w:r w:rsidR="003626C8" w:rsidRPr="002B5D5E">
        <w:rPr>
          <w:i/>
          <w:sz w:val="24"/>
          <w:szCs w:val="24"/>
        </w:rPr>
        <w:t>ose type of cable</w:t>
      </w:r>
      <w:r w:rsidR="003626C8" w:rsidRPr="001D48F2">
        <w:rPr>
          <w:sz w:val="24"/>
          <w:szCs w:val="24"/>
        </w:rPr>
        <w:t>, select LMR 400</w:t>
      </w:r>
      <w:r w:rsidRPr="001D48F2">
        <w:rPr>
          <w:sz w:val="24"/>
          <w:szCs w:val="24"/>
        </w:rPr>
        <w:t>.</w:t>
      </w:r>
      <w:r w:rsidR="00502984" w:rsidRPr="001D48F2">
        <w:rPr>
          <w:sz w:val="24"/>
          <w:szCs w:val="24"/>
        </w:rPr>
        <w:t xml:space="preserve"> This is a TMS cable that supports both 2.4 GHz and 5 GHz RF signals.</w:t>
      </w:r>
      <w:r w:rsidR="00E169AE">
        <w:rPr>
          <w:sz w:val="24"/>
          <w:szCs w:val="24"/>
        </w:rPr>
        <w:t xml:space="preserve"> 100 feet of such</w:t>
      </w:r>
      <w:r w:rsidR="009872F9" w:rsidRPr="001D48F2">
        <w:rPr>
          <w:sz w:val="24"/>
          <w:szCs w:val="24"/>
        </w:rPr>
        <w:t xml:space="preserve"> cable used on the 2.5 GHz range decreases the signal </w:t>
      </w:r>
      <w:r w:rsidR="00CE5500">
        <w:rPr>
          <w:sz w:val="24"/>
          <w:szCs w:val="24"/>
        </w:rPr>
        <w:t xml:space="preserve">strength </w:t>
      </w:r>
      <w:r w:rsidR="009872F9" w:rsidRPr="001D48F2">
        <w:rPr>
          <w:sz w:val="24"/>
          <w:szCs w:val="24"/>
        </w:rPr>
        <w:t>by</w:t>
      </w:r>
      <w:r w:rsidR="00D74572" w:rsidRPr="001D48F2">
        <w:rPr>
          <w:sz w:val="24"/>
          <w:szCs w:val="24"/>
        </w:rPr>
        <w:t xml:space="preserve"> about</w:t>
      </w:r>
      <w:r w:rsidR="009872F9" w:rsidRPr="001D48F2">
        <w:rPr>
          <w:sz w:val="24"/>
          <w:szCs w:val="24"/>
        </w:rPr>
        <w:t xml:space="preserve"> 6</w:t>
      </w:r>
      <w:r w:rsidR="00D74572" w:rsidRPr="001D48F2">
        <w:rPr>
          <w:sz w:val="24"/>
          <w:szCs w:val="24"/>
        </w:rPr>
        <w:t xml:space="preserve">.76 </w:t>
      </w:r>
      <w:r w:rsidR="009872F9" w:rsidRPr="001D48F2">
        <w:rPr>
          <w:sz w:val="24"/>
          <w:szCs w:val="24"/>
        </w:rPr>
        <w:t>dB</w:t>
      </w:r>
      <w:r w:rsidR="00D74572" w:rsidRPr="001D48F2">
        <w:rPr>
          <w:sz w:val="24"/>
          <w:szCs w:val="24"/>
        </w:rPr>
        <w:t xml:space="preserve"> (that is, 6.76 dB signal loss </w:t>
      </w:r>
      <w:r w:rsidR="00D74572" w:rsidRPr="002B5D5E">
        <w:rPr>
          <w:sz w:val="24"/>
          <w:szCs w:val="24"/>
          <w:u w:val="single"/>
        </w:rPr>
        <w:t>per</w:t>
      </w:r>
      <w:r w:rsidR="00D74572" w:rsidRPr="001D48F2">
        <w:rPr>
          <w:sz w:val="24"/>
          <w:szCs w:val="24"/>
        </w:rPr>
        <w:t xml:space="preserve"> 100 feet)</w:t>
      </w:r>
      <w:r w:rsidR="009872F9" w:rsidRPr="001D48F2">
        <w:rPr>
          <w:sz w:val="24"/>
          <w:szCs w:val="24"/>
        </w:rPr>
        <w:t>.</w:t>
      </w:r>
    </w:p>
    <w:p w:rsidR="009872F9" w:rsidRDefault="00E824C6" w:rsidP="009872F9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E48CE" w:rsidRPr="001D48F2" w:rsidRDefault="00BE48CE" w:rsidP="001D48F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1D48F2">
        <w:rPr>
          <w:sz w:val="24"/>
          <w:szCs w:val="24"/>
        </w:rPr>
        <w:t>Click in the Length (meter) box and type 30.48 (100 feet = 30.48 meters). Click m</w:t>
      </w:r>
      <w:r w:rsidR="002B5D5E">
        <w:rPr>
          <w:sz w:val="24"/>
          <w:szCs w:val="24"/>
        </w:rPr>
        <w:t>→</w:t>
      </w:r>
      <w:r w:rsidRPr="001D48F2">
        <w:rPr>
          <w:sz w:val="24"/>
          <w:szCs w:val="24"/>
        </w:rPr>
        <w:t>dB. What is the loss at this length? __________</w:t>
      </w:r>
    </w:p>
    <w:p w:rsidR="00BE48CE" w:rsidRPr="00BE48CE" w:rsidRDefault="00BE48CE" w:rsidP="00BE48CE">
      <w:pPr>
        <w:pStyle w:val="ListParagraph"/>
        <w:rPr>
          <w:sz w:val="24"/>
          <w:szCs w:val="24"/>
        </w:rPr>
      </w:pPr>
    </w:p>
    <w:p w:rsidR="00BD0E2C" w:rsidRDefault="00BE48CE" w:rsidP="001D48F2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9872F9">
        <w:rPr>
          <w:sz w:val="24"/>
          <w:szCs w:val="24"/>
        </w:rPr>
        <w:t xml:space="preserve">Click in the </w:t>
      </w:r>
      <w:r>
        <w:rPr>
          <w:sz w:val="24"/>
          <w:szCs w:val="24"/>
        </w:rPr>
        <w:t>Length (meter) box and type 60.92 (200 feet = 30.48 meters)</w:t>
      </w:r>
      <w:r w:rsidRPr="009872F9">
        <w:rPr>
          <w:sz w:val="24"/>
          <w:szCs w:val="24"/>
        </w:rPr>
        <w:t>. Click m</w:t>
      </w:r>
      <w:r w:rsidR="002B5D5E">
        <w:rPr>
          <w:sz w:val="24"/>
          <w:szCs w:val="24"/>
        </w:rPr>
        <w:t>→</w:t>
      </w:r>
      <w:r w:rsidRPr="009872F9">
        <w:rPr>
          <w:sz w:val="24"/>
          <w:szCs w:val="24"/>
        </w:rPr>
        <w:t xml:space="preserve">dB. What is the loss at </w:t>
      </w:r>
      <w:r>
        <w:rPr>
          <w:sz w:val="24"/>
          <w:szCs w:val="24"/>
        </w:rPr>
        <w:t>this length?</w:t>
      </w:r>
      <w:r w:rsidR="00BD0E2C">
        <w:rPr>
          <w:sz w:val="24"/>
          <w:szCs w:val="24"/>
        </w:rPr>
        <w:t xml:space="preserve"> __________</w:t>
      </w:r>
    </w:p>
    <w:p w:rsidR="005D5797" w:rsidRPr="005D5797" w:rsidRDefault="005D5797" w:rsidP="005D5797">
      <w:pPr>
        <w:pStyle w:val="ListParagraph"/>
        <w:rPr>
          <w:sz w:val="24"/>
          <w:szCs w:val="24"/>
        </w:rPr>
      </w:pPr>
    </w:p>
    <w:p w:rsidR="00BD0E2C" w:rsidRPr="002123C0" w:rsidRDefault="005D5797" w:rsidP="002123C0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When the cable length doubles, how does the loss change</w:t>
      </w:r>
      <w:r w:rsidR="002B5D5E">
        <w:rPr>
          <w:sz w:val="24"/>
          <w:szCs w:val="24"/>
        </w:rPr>
        <w:t>,</w:t>
      </w:r>
      <w:r>
        <w:rPr>
          <w:sz w:val="24"/>
          <w:szCs w:val="24"/>
        </w:rPr>
        <w:t xml:space="preserve"> approximately? __________</w:t>
      </w:r>
    </w:p>
    <w:p w:rsidR="00A407FE" w:rsidRDefault="00A407FE" w:rsidP="003E17CE">
      <w:pPr>
        <w:rPr>
          <w:b/>
          <w:sz w:val="28"/>
          <w:szCs w:val="28"/>
        </w:rPr>
      </w:pPr>
    </w:p>
    <w:p w:rsidR="003E17CE" w:rsidRPr="004B00DA" w:rsidRDefault="00BD0E2C" w:rsidP="003E17CE">
      <w:pPr>
        <w:rPr>
          <w:b/>
          <w:sz w:val="28"/>
          <w:szCs w:val="28"/>
        </w:rPr>
      </w:pPr>
      <w:r w:rsidRPr="004B00DA">
        <w:rPr>
          <w:b/>
          <w:sz w:val="28"/>
          <w:szCs w:val="28"/>
        </w:rPr>
        <w:t>Task 3</w:t>
      </w:r>
      <w:r w:rsidR="009F5765">
        <w:rPr>
          <w:b/>
          <w:sz w:val="28"/>
          <w:szCs w:val="28"/>
        </w:rPr>
        <w:t>:</w:t>
      </w:r>
      <w:r w:rsidRPr="004B00DA">
        <w:rPr>
          <w:b/>
          <w:sz w:val="28"/>
          <w:szCs w:val="28"/>
        </w:rPr>
        <w:t xml:space="preserve"> Antenna gain calculations</w:t>
      </w:r>
    </w:p>
    <w:p w:rsidR="00FB78C8" w:rsidRDefault="00985F32" w:rsidP="003E17CE">
      <w:pPr>
        <w:rPr>
          <w:sz w:val="24"/>
          <w:szCs w:val="24"/>
        </w:rPr>
      </w:pPr>
      <w:r w:rsidRPr="007F3E04">
        <w:rPr>
          <w:sz w:val="24"/>
          <w:szCs w:val="24"/>
        </w:rPr>
        <w:t xml:space="preserve">Use the calculator in </w:t>
      </w:r>
      <w:r w:rsidRPr="00D44B91">
        <w:rPr>
          <w:sz w:val="24"/>
          <w:szCs w:val="24"/>
          <w:u w:val="single"/>
        </w:rPr>
        <w:t>the Antenna section</w:t>
      </w:r>
      <w:r w:rsidRPr="007F3E04">
        <w:rPr>
          <w:sz w:val="24"/>
          <w:szCs w:val="24"/>
        </w:rPr>
        <w:t xml:space="preserve"> to complete the following steps</w:t>
      </w:r>
      <w:r>
        <w:rPr>
          <w:sz w:val="24"/>
          <w:szCs w:val="24"/>
        </w:rPr>
        <w:t>:</w:t>
      </w:r>
    </w:p>
    <w:p w:rsidR="00A12AAD" w:rsidRPr="00A12AAD" w:rsidRDefault="00222127" w:rsidP="00A12AAD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12AAD">
        <w:rPr>
          <w:sz w:val="24"/>
          <w:szCs w:val="24"/>
        </w:rPr>
        <w:t xml:space="preserve">Next to </w:t>
      </w:r>
      <w:r w:rsidR="002B5D5E">
        <w:rPr>
          <w:sz w:val="24"/>
          <w:szCs w:val="24"/>
        </w:rPr>
        <w:t>f</w:t>
      </w:r>
      <w:r w:rsidRPr="00A12AAD">
        <w:rPr>
          <w:sz w:val="24"/>
          <w:szCs w:val="24"/>
        </w:rPr>
        <w:t xml:space="preserve">requency </w:t>
      </w:r>
      <w:r w:rsidR="002B5D5E">
        <w:rPr>
          <w:sz w:val="24"/>
          <w:szCs w:val="24"/>
        </w:rPr>
        <w:t>b</w:t>
      </w:r>
      <w:r w:rsidRPr="00A12AAD">
        <w:rPr>
          <w:sz w:val="24"/>
          <w:szCs w:val="24"/>
        </w:rPr>
        <w:t>and, select 2.41–2.48 GHz.</w:t>
      </w:r>
    </w:p>
    <w:p w:rsidR="00A25931" w:rsidRDefault="00222127" w:rsidP="00A2593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E05D4">
        <w:rPr>
          <w:sz w:val="24"/>
          <w:szCs w:val="24"/>
        </w:rPr>
        <w:lastRenderedPageBreak/>
        <w:t xml:space="preserve">Next to </w:t>
      </w:r>
      <w:r w:rsidR="002B5D5E">
        <w:rPr>
          <w:sz w:val="24"/>
          <w:szCs w:val="24"/>
        </w:rPr>
        <w:t>a</w:t>
      </w:r>
      <w:r w:rsidRPr="003E05D4">
        <w:rPr>
          <w:sz w:val="24"/>
          <w:szCs w:val="24"/>
        </w:rPr>
        <w:t>nt</w:t>
      </w:r>
      <w:r>
        <w:rPr>
          <w:sz w:val="24"/>
          <w:szCs w:val="24"/>
        </w:rPr>
        <w:t>enna diameter in meters, type 0.1</w:t>
      </w:r>
      <w:r w:rsidRPr="003E05D4">
        <w:rPr>
          <w:sz w:val="24"/>
          <w:szCs w:val="24"/>
        </w:rPr>
        <w:t xml:space="preserve"> (</w:t>
      </w:r>
      <w:r>
        <w:rPr>
          <w:sz w:val="24"/>
          <w:szCs w:val="24"/>
        </w:rPr>
        <w:t>0.1 meters =</w:t>
      </w:r>
      <w:r w:rsidRPr="003E05D4">
        <w:rPr>
          <w:sz w:val="24"/>
          <w:szCs w:val="24"/>
        </w:rPr>
        <w:t xml:space="preserve"> 3</w:t>
      </w:r>
      <w:r w:rsidR="00BC4873">
        <w:rPr>
          <w:sz w:val="24"/>
          <w:szCs w:val="24"/>
        </w:rPr>
        <w:t>.9 inches). This is</w:t>
      </w:r>
      <w:r w:rsidR="00A25931" w:rsidRPr="003E05D4">
        <w:rPr>
          <w:sz w:val="24"/>
          <w:szCs w:val="24"/>
        </w:rPr>
        <w:t xml:space="preserve"> an optional antenna that could be added to an </w:t>
      </w:r>
      <w:r w:rsidR="002B5D5E">
        <w:rPr>
          <w:sz w:val="24"/>
          <w:szCs w:val="24"/>
        </w:rPr>
        <w:t>a</w:t>
      </w:r>
      <w:r w:rsidR="00BC4873">
        <w:rPr>
          <w:sz w:val="24"/>
          <w:szCs w:val="24"/>
        </w:rPr>
        <w:t xml:space="preserve">ccess </w:t>
      </w:r>
      <w:r w:rsidR="002B5D5E">
        <w:rPr>
          <w:sz w:val="24"/>
          <w:szCs w:val="24"/>
        </w:rPr>
        <w:t>p</w:t>
      </w:r>
      <w:r w:rsidR="00BC4873">
        <w:rPr>
          <w:sz w:val="24"/>
          <w:szCs w:val="24"/>
        </w:rPr>
        <w:t>oint (AP)</w:t>
      </w:r>
      <w:r w:rsidR="00A25931" w:rsidRPr="003E05D4">
        <w:rPr>
          <w:sz w:val="24"/>
          <w:szCs w:val="24"/>
        </w:rPr>
        <w:t>.</w:t>
      </w:r>
    </w:p>
    <w:p w:rsidR="00222127" w:rsidRDefault="00A25931" w:rsidP="00A25931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25931">
        <w:rPr>
          <w:sz w:val="24"/>
          <w:szCs w:val="24"/>
        </w:rPr>
        <w:t>Click D</w:t>
      </w:r>
      <w:r w:rsidR="002B5D5E">
        <w:rPr>
          <w:sz w:val="24"/>
          <w:szCs w:val="24"/>
        </w:rPr>
        <w:t>→</w:t>
      </w:r>
      <w:r w:rsidRPr="00A25931">
        <w:rPr>
          <w:sz w:val="24"/>
          <w:szCs w:val="24"/>
        </w:rPr>
        <w:t xml:space="preserve"> dB. What is the maximum theor</w:t>
      </w:r>
      <w:r>
        <w:rPr>
          <w:sz w:val="24"/>
          <w:szCs w:val="24"/>
        </w:rPr>
        <w:t>etical antenna gain? __________</w:t>
      </w:r>
    </w:p>
    <w:p w:rsidR="001C0289" w:rsidRPr="00A25931" w:rsidRDefault="001C0289" w:rsidP="001C0289">
      <w:pPr>
        <w:pStyle w:val="ListParagraph"/>
        <w:ind w:left="360"/>
        <w:rPr>
          <w:sz w:val="24"/>
          <w:szCs w:val="24"/>
        </w:rPr>
      </w:pPr>
    </w:p>
    <w:p w:rsidR="009A0916" w:rsidRPr="003E05D4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E05D4">
        <w:rPr>
          <w:sz w:val="24"/>
          <w:szCs w:val="24"/>
        </w:rPr>
        <w:t xml:space="preserve">Next to </w:t>
      </w:r>
      <w:r w:rsidR="002B5D5E">
        <w:rPr>
          <w:sz w:val="24"/>
          <w:szCs w:val="24"/>
        </w:rPr>
        <w:t>f</w:t>
      </w:r>
      <w:r w:rsidRPr="003E05D4">
        <w:rPr>
          <w:sz w:val="24"/>
          <w:szCs w:val="24"/>
        </w:rPr>
        <w:t xml:space="preserve">requency </w:t>
      </w:r>
      <w:r w:rsidR="002B5D5E">
        <w:rPr>
          <w:sz w:val="24"/>
          <w:szCs w:val="24"/>
        </w:rPr>
        <w:t>b</w:t>
      </w:r>
      <w:r w:rsidRPr="003E05D4">
        <w:rPr>
          <w:sz w:val="24"/>
          <w:szCs w:val="24"/>
        </w:rPr>
        <w:t>and, select</w:t>
      </w:r>
      <w:r>
        <w:rPr>
          <w:sz w:val="24"/>
          <w:szCs w:val="24"/>
        </w:rPr>
        <w:t xml:space="preserve"> 5.15–5.85 GHz</w:t>
      </w:r>
      <w:r w:rsidRPr="003E05D4">
        <w:rPr>
          <w:sz w:val="24"/>
          <w:szCs w:val="24"/>
        </w:rPr>
        <w:t>.</w:t>
      </w:r>
    </w:p>
    <w:p w:rsidR="009A0916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25931">
        <w:rPr>
          <w:sz w:val="24"/>
          <w:szCs w:val="24"/>
        </w:rPr>
        <w:t xml:space="preserve">Next to </w:t>
      </w:r>
      <w:r w:rsidR="002B5D5E">
        <w:rPr>
          <w:sz w:val="24"/>
          <w:szCs w:val="24"/>
        </w:rPr>
        <w:t>a</w:t>
      </w:r>
      <w:r w:rsidRPr="00A25931">
        <w:rPr>
          <w:sz w:val="24"/>
          <w:szCs w:val="24"/>
        </w:rPr>
        <w:t>ntenna diameter in meters, type 0.1 (0.1 meters = 3.9 inches)</w:t>
      </w:r>
    </w:p>
    <w:p w:rsidR="009A0916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25931">
        <w:rPr>
          <w:sz w:val="24"/>
          <w:szCs w:val="24"/>
        </w:rPr>
        <w:t>Click D</w:t>
      </w:r>
      <w:r w:rsidR="002B5D5E">
        <w:rPr>
          <w:sz w:val="24"/>
          <w:szCs w:val="24"/>
        </w:rPr>
        <w:t>→</w:t>
      </w:r>
      <w:r w:rsidRPr="00A25931">
        <w:rPr>
          <w:sz w:val="24"/>
          <w:szCs w:val="24"/>
        </w:rPr>
        <w:t xml:space="preserve"> dB. What is the maximum theor</w:t>
      </w:r>
      <w:r>
        <w:rPr>
          <w:sz w:val="24"/>
          <w:szCs w:val="24"/>
        </w:rPr>
        <w:t>etical antenna gain? __________</w:t>
      </w:r>
    </w:p>
    <w:p w:rsidR="001C0289" w:rsidRDefault="001C0289" w:rsidP="001C0289">
      <w:pPr>
        <w:pStyle w:val="ListParagraph"/>
        <w:ind w:left="360"/>
        <w:rPr>
          <w:sz w:val="24"/>
          <w:szCs w:val="24"/>
        </w:rPr>
      </w:pPr>
    </w:p>
    <w:p w:rsidR="00A2081C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Given the same size</w:t>
      </w:r>
      <w:r w:rsidR="006A7FF3">
        <w:rPr>
          <w:sz w:val="24"/>
          <w:szCs w:val="24"/>
        </w:rPr>
        <w:t>d</w:t>
      </w:r>
      <w:r>
        <w:rPr>
          <w:sz w:val="24"/>
          <w:szCs w:val="24"/>
        </w:rPr>
        <w:t xml:space="preserve"> reflector, which signals, high-frequency or low-frequency, can be more efficiently focused by parabolic antennas (i.e., result in a higher antenna gain)? </w:t>
      </w:r>
    </w:p>
    <w:p w:rsidR="00A2081C" w:rsidRPr="00A2081C" w:rsidRDefault="00A2081C" w:rsidP="00A2081C">
      <w:pPr>
        <w:pStyle w:val="ListParagraph"/>
        <w:rPr>
          <w:sz w:val="24"/>
          <w:szCs w:val="24"/>
        </w:rPr>
      </w:pPr>
    </w:p>
    <w:p w:rsidR="009A0916" w:rsidRDefault="009A0916" w:rsidP="00A2081C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:rsidR="001D48F2" w:rsidRPr="00A25931" w:rsidRDefault="001D48F2" w:rsidP="001D48F2">
      <w:pPr>
        <w:pStyle w:val="ListParagraph"/>
        <w:ind w:left="360"/>
        <w:rPr>
          <w:sz w:val="24"/>
          <w:szCs w:val="24"/>
        </w:rPr>
      </w:pPr>
    </w:p>
    <w:p w:rsidR="009A0916" w:rsidRPr="003E05D4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3E05D4">
        <w:rPr>
          <w:sz w:val="24"/>
          <w:szCs w:val="24"/>
        </w:rPr>
        <w:t xml:space="preserve">Next to </w:t>
      </w:r>
      <w:r w:rsidR="002B5D5E">
        <w:rPr>
          <w:sz w:val="24"/>
          <w:szCs w:val="24"/>
        </w:rPr>
        <w:t>f</w:t>
      </w:r>
      <w:r w:rsidRPr="003E05D4">
        <w:rPr>
          <w:sz w:val="24"/>
          <w:szCs w:val="24"/>
        </w:rPr>
        <w:t xml:space="preserve">requency </w:t>
      </w:r>
      <w:r w:rsidR="002B5D5E">
        <w:rPr>
          <w:sz w:val="24"/>
          <w:szCs w:val="24"/>
        </w:rPr>
        <w:t>b</w:t>
      </w:r>
      <w:r w:rsidRPr="003E05D4">
        <w:rPr>
          <w:sz w:val="24"/>
          <w:szCs w:val="24"/>
        </w:rPr>
        <w:t>and, select</w:t>
      </w:r>
      <w:r>
        <w:rPr>
          <w:sz w:val="24"/>
          <w:szCs w:val="24"/>
        </w:rPr>
        <w:t xml:space="preserve"> 5.15–5.85 GHz</w:t>
      </w:r>
      <w:r w:rsidRPr="003E05D4">
        <w:rPr>
          <w:sz w:val="24"/>
          <w:szCs w:val="24"/>
        </w:rPr>
        <w:t>.</w:t>
      </w:r>
    </w:p>
    <w:p w:rsidR="009A0916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25931">
        <w:rPr>
          <w:sz w:val="24"/>
          <w:szCs w:val="24"/>
        </w:rPr>
        <w:t xml:space="preserve">Next to </w:t>
      </w:r>
      <w:r w:rsidR="002B5D5E">
        <w:rPr>
          <w:sz w:val="24"/>
          <w:szCs w:val="24"/>
        </w:rPr>
        <w:t>a</w:t>
      </w:r>
      <w:r w:rsidRPr="00A25931">
        <w:rPr>
          <w:sz w:val="24"/>
          <w:szCs w:val="24"/>
        </w:rPr>
        <w:t xml:space="preserve">ntenna diameter in meters, type </w:t>
      </w:r>
      <w:r>
        <w:rPr>
          <w:sz w:val="24"/>
          <w:szCs w:val="24"/>
        </w:rPr>
        <w:t>0.2</w:t>
      </w:r>
      <w:r w:rsidRPr="00A25931">
        <w:rPr>
          <w:sz w:val="24"/>
          <w:szCs w:val="24"/>
        </w:rPr>
        <w:t xml:space="preserve"> (0.1 meters =</w:t>
      </w:r>
      <w:r>
        <w:rPr>
          <w:sz w:val="24"/>
          <w:szCs w:val="24"/>
        </w:rPr>
        <w:t xml:space="preserve"> 7.8</w:t>
      </w:r>
      <w:r w:rsidRPr="00A25931">
        <w:rPr>
          <w:sz w:val="24"/>
          <w:szCs w:val="24"/>
        </w:rPr>
        <w:t xml:space="preserve"> inches)</w:t>
      </w:r>
    </w:p>
    <w:p w:rsidR="009A0916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A25931">
        <w:rPr>
          <w:sz w:val="24"/>
          <w:szCs w:val="24"/>
        </w:rPr>
        <w:t>Click D</w:t>
      </w:r>
      <w:r w:rsidR="002B5D5E">
        <w:rPr>
          <w:sz w:val="24"/>
          <w:szCs w:val="24"/>
        </w:rPr>
        <w:t>→</w:t>
      </w:r>
      <w:r w:rsidRPr="00A25931">
        <w:rPr>
          <w:sz w:val="24"/>
          <w:szCs w:val="24"/>
        </w:rPr>
        <w:t xml:space="preserve"> dB. What is the maximum theor</w:t>
      </w:r>
      <w:r>
        <w:rPr>
          <w:sz w:val="24"/>
          <w:szCs w:val="24"/>
        </w:rPr>
        <w:t>etical antenna gain? __________</w:t>
      </w:r>
    </w:p>
    <w:p w:rsidR="00663EAB" w:rsidRDefault="00663EAB" w:rsidP="00663EAB">
      <w:pPr>
        <w:pStyle w:val="ListParagraph"/>
        <w:ind w:left="360"/>
        <w:rPr>
          <w:sz w:val="24"/>
          <w:szCs w:val="24"/>
        </w:rPr>
      </w:pPr>
    </w:p>
    <w:p w:rsidR="00A2081C" w:rsidRDefault="009A0916" w:rsidP="009A0916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 xml:space="preserve">Given the same signal frequency, which dish antennas, large-sized or small-sized, are more efficient at focusing the signal (i.e., result in a higher antenna gain)? </w:t>
      </w:r>
    </w:p>
    <w:p w:rsidR="00A2081C" w:rsidRPr="00A2081C" w:rsidRDefault="00A2081C" w:rsidP="00A2081C">
      <w:pPr>
        <w:pStyle w:val="ListParagraph"/>
        <w:rPr>
          <w:sz w:val="24"/>
          <w:szCs w:val="24"/>
        </w:rPr>
      </w:pPr>
    </w:p>
    <w:p w:rsidR="003E17CE" w:rsidRPr="003E17CE" w:rsidRDefault="009A0916" w:rsidP="00BC78F6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__________</w:t>
      </w:r>
      <w:r w:rsidR="00E824C6">
        <w:rPr>
          <w:sz w:val="24"/>
          <w:szCs w:val="24"/>
        </w:rPr>
        <w:t xml:space="preserve"> </w:t>
      </w:r>
    </w:p>
    <w:p w:rsidR="00E20E45" w:rsidRDefault="00E20E45" w:rsidP="006963FD">
      <w:pPr>
        <w:rPr>
          <w:b/>
          <w:sz w:val="28"/>
          <w:szCs w:val="28"/>
        </w:rPr>
      </w:pPr>
    </w:p>
    <w:p w:rsidR="006963FD" w:rsidRPr="001072D2" w:rsidRDefault="006963FD" w:rsidP="006963FD">
      <w:pPr>
        <w:rPr>
          <w:b/>
          <w:sz w:val="28"/>
          <w:szCs w:val="28"/>
        </w:rPr>
      </w:pPr>
      <w:r w:rsidRPr="001072D2">
        <w:rPr>
          <w:b/>
          <w:sz w:val="28"/>
          <w:szCs w:val="28"/>
        </w:rPr>
        <w:t>Task 4</w:t>
      </w:r>
      <w:r w:rsidR="00EB14FD">
        <w:rPr>
          <w:b/>
          <w:sz w:val="28"/>
          <w:szCs w:val="28"/>
        </w:rPr>
        <w:t>:</w:t>
      </w:r>
      <w:r w:rsidRPr="001072D2">
        <w:rPr>
          <w:b/>
          <w:sz w:val="28"/>
          <w:szCs w:val="28"/>
        </w:rPr>
        <w:t xml:space="preserve"> Free space loss calculations</w:t>
      </w:r>
    </w:p>
    <w:p w:rsidR="00F1375F" w:rsidRDefault="006963FD" w:rsidP="003E17CE">
      <w:pPr>
        <w:rPr>
          <w:sz w:val="24"/>
          <w:szCs w:val="24"/>
        </w:rPr>
      </w:pPr>
      <w:r w:rsidRPr="007F3E04">
        <w:rPr>
          <w:sz w:val="24"/>
          <w:szCs w:val="24"/>
        </w:rPr>
        <w:t xml:space="preserve">Use the calculator in </w:t>
      </w:r>
      <w:r w:rsidRPr="00D579B9">
        <w:rPr>
          <w:sz w:val="24"/>
          <w:szCs w:val="24"/>
          <w:u w:val="single"/>
        </w:rPr>
        <w:t xml:space="preserve">the </w:t>
      </w:r>
      <w:r w:rsidR="00DD1061" w:rsidRPr="00D579B9">
        <w:rPr>
          <w:sz w:val="24"/>
          <w:szCs w:val="24"/>
          <w:u w:val="single"/>
        </w:rPr>
        <w:t>Free space loss</w:t>
      </w:r>
      <w:r w:rsidRPr="00D579B9">
        <w:rPr>
          <w:sz w:val="24"/>
          <w:szCs w:val="24"/>
          <w:u w:val="single"/>
        </w:rPr>
        <w:t xml:space="preserve"> section</w:t>
      </w:r>
      <w:r w:rsidRPr="007F3E04">
        <w:rPr>
          <w:sz w:val="24"/>
          <w:szCs w:val="24"/>
        </w:rPr>
        <w:t xml:space="preserve"> to complete the following steps</w:t>
      </w:r>
      <w:r>
        <w:rPr>
          <w:sz w:val="24"/>
          <w:szCs w:val="24"/>
        </w:rPr>
        <w:t>:</w:t>
      </w:r>
    </w:p>
    <w:p w:rsidR="005E77E6" w:rsidRPr="001D48F2" w:rsidRDefault="005E77E6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1D48F2">
        <w:rPr>
          <w:sz w:val="24"/>
          <w:szCs w:val="24"/>
        </w:rPr>
        <w:t xml:space="preserve">Next to </w:t>
      </w:r>
      <w:r w:rsidR="002B77E5">
        <w:rPr>
          <w:sz w:val="24"/>
          <w:szCs w:val="24"/>
        </w:rPr>
        <w:t>f</w:t>
      </w:r>
      <w:r w:rsidRPr="001D48F2">
        <w:rPr>
          <w:sz w:val="24"/>
          <w:szCs w:val="24"/>
        </w:rPr>
        <w:t xml:space="preserve">requency </w:t>
      </w:r>
      <w:r w:rsidR="002B77E5">
        <w:rPr>
          <w:sz w:val="24"/>
          <w:szCs w:val="24"/>
        </w:rPr>
        <w:t>b</w:t>
      </w:r>
      <w:r w:rsidRPr="001D48F2">
        <w:rPr>
          <w:sz w:val="24"/>
          <w:szCs w:val="24"/>
        </w:rPr>
        <w:t>and, select 2.41</w:t>
      </w:r>
      <w:r w:rsidR="002B77E5">
        <w:rPr>
          <w:sz w:val="24"/>
          <w:szCs w:val="24"/>
        </w:rPr>
        <w:t>–</w:t>
      </w:r>
      <w:r w:rsidRPr="001D48F2">
        <w:rPr>
          <w:sz w:val="24"/>
          <w:szCs w:val="24"/>
        </w:rPr>
        <w:t>2.48 GHz.</w:t>
      </w:r>
    </w:p>
    <w:p w:rsidR="00530C9A" w:rsidRDefault="00530C9A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0.1 (100 meters = 0.1 kilometers).</w:t>
      </w:r>
    </w:p>
    <w:p w:rsidR="00530C9A" w:rsidRDefault="00530C9A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8E2047" w:rsidRPr="00227157" w:rsidRDefault="008E2047" w:rsidP="008E2047">
      <w:pPr>
        <w:pStyle w:val="ListParagraph"/>
        <w:ind w:left="360"/>
        <w:rPr>
          <w:sz w:val="24"/>
          <w:szCs w:val="24"/>
        </w:rPr>
      </w:pPr>
    </w:p>
    <w:p w:rsidR="005E77E6" w:rsidRDefault="005E77E6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530C9A">
        <w:rPr>
          <w:sz w:val="24"/>
          <w:szCs w:val="24"/>
        </w:rPr>
        <w:t>Change the frequency band to 5.1</w:t>
      </w:r>
      <w:r w:rsidR="00530C9A">
        <w:rPr>
          <w:sz w:val="24"/>
          <w:szCs w:val="24"/>
        </w:rPr>
        <w:t>5</w:t>
      </w:r>
      <w:r w:rsidR="002B77E5">
        <w:rPr>
          <w:sz w:val="24"/>
          <w:szCs w:val="24"/>
        </w:rPr>
        <w:t>–</w:t>
      </w:r>
      <w:r w:rsidR="00530C9A">
        <w:rPr>
          <w:sz w:val="24"/>
          <w:szCs w:val="24"/>
        </w:rPr>
        <w:t>5.85 GHz</w:t>
      </w:r>
      <w:r w:rsidRPr="00530C9A">
        <w:rPr>
          <w:sz w:val="24"/>
          <w:szCs w:val="24"/>
        </w:rPr>
        <w:t>.</w:t>
      </w:r>
    </w:p>
    <w:p w:rsidR="00530C9A" w:rsidRDefault="00530C9A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0.1 (100 meters = 0.1 kilometers).</w:t>
      </w:r>
    </w:p>
    <w:p w:rsidR="00530C9A" w:rsidRDefault="00530C9A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8E2047" w:rsidRDefault="008E2047" w:rsidP="008E2047">
      <w:pPr>
        <w:pStyle w:val="ListParagraph"/>
        <w:ind w:left="360"/>
        <w:rPr>
          <w:sz w:val="24"/>
          <w:szCs w:val="24"/>
        </w:rPr>
      </w:pPr>
    </w:p>
    <w:p w:rsidR="00530C9A" w:rsidRPr="002B77E5" w:rsidRDefault="005E77E6" w:rsidP="002B77E5">
      <w:pPr>
        <w:pStyle w:val="ListParagraph"/>
        <w:numPr>
          <w:ilvl w:val="0"/>
          <w:numId w:val="12"/>
        </w:numPr>
        <w:ind w:left="360"/>
        <w:rPr>
          <w:sz w:val="24"/>
          <w:szCs w:val="24"/>
        </w:rPr>
      </w:pPr>
      <w:r w:rsidRPr="002B77E5">
        <w:rPr>
          <w:sz w:val="24"/>
          <w:szCs w:val="24"/>
        </w:rPr>
        <w:t xml:space="preserve">How does the free space path loss for 802.11a </w:t>
      </w:r>
      <w:r w:rsidR="00530C9A" w:rsidRPr="002B77E5">
        <w:rPr>
          <w:sz w:val="24"/>
          <w:szCs w:val="24"/>
        </w:rPr>
        <w:t xml:space="preserve">(operating on the 5 GHz band) </w:t>
      </w:r>
      <w:r w:rsidRPr="002B77E5">
        <w:rPr>
          <w:sz w:val="24"/>
          <w:szCs w:val="24"/>
        </w:rPr>
        <w:t>compare with 802.11g</w:t>
      </w:r>
      <w:r w:rsidR="00530C9A" w:rsidRPr="002B77E5">
        <w:rPr>
          <w:sz w:val="24"/>
          <w:szCs w:val="24"/>
        </w:rPr>
        <w:t xml:space="preserve"> (operating on the 2.4 GHz band)?</w:t>
      </w:r>
      <w:r w:rsidR="00E824C6">
        <w:rPr>
          <w:sz w:val="24"/>
          <w:szCs w:val="24"/>
        </w:rPr>
        <w:t xml:space="preserve"> </w:t>
      </w:r>
      <w:r w:rsidR="00530C9A" w:rsidRPr="002B77E5">
        <w:rPr>
          <w:sz w:val="24"/>
          <w:szCs w:val="24"/>
        </w:rPr>
        <w:t>__________</w:t>
      </w:r>
    </w:p>
    <w:p w:rsidR="00530C9A" w:rsidRDefault="00530C9A" w:rsidP="00530C9A">
      <w:pPr>
        <w:pStyle w:val="ListParagraph"/>
        <w:ind w:left="360"/>
        <w:rPr>
          <w:sz w:val="24"/>
          <w:szCs w:val="24"/>
        </w:rPr>
      </w:pPr>
    </w:p>
    <w:p w:rsidR="005E77E6" w:rsidRDefault="005E77E6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lastRenderedPageBreak/>
        <w:t xml:space="preserve">Next to </w:t>
      </w:r>
      <w:r w:rsidR="002B77E5">
        <w:rPr>
          <w:sz w:val="24"/>
          <w:szCs w:val="24"/>
        </w:rPr>
        <w:t>f</w:t>
      </w:r>
      <w:r w:rsidRPr="00227157">
        <w:rPr>
          <w:sz w:val="24"/>
          <w:szCs w:val="24"/>
        </w:rPr>
        <w:t xml:space="preserve">requency </w:t>
      </w:r>
      <w:r w:rsidR="002B77E5">
        <w:rPr>
          <w:sz w:val="24"/>
          <w:szCs w:val="24"/>
        </w:rPr>
        <w:t>b</w:t>
      </w:r>
      <w:r w:rsidRPr="00227157">
        <w:rPr>
          <w:sz w:val="24"/>
          <w:szCs w:val="24"/>
        </w:rPr>
        <w:t>and, select 2.41</w:t>
      </w:r>
      <w:r w:rsidR="002B77E5">
        <w:rPr>
          <w:sz w:val="24"/>
          <w:szCs w:val="24"/>
        </w:rPr>
        <w:t>–</w:t>
      </w:r>
      <w:r w:rsidRPr="00227157">
        <w:rPr>
          <w:sz w:val="24"/>
          <w:szCs w:val="24"/>
        </w:rPr>
        <w:t>2.</w:t>
      </w:r>
      <w:r>
        <w:rPr>
          <w:sz w:val="24"/>
          <w:szCs w:val="24"/>
        </w:rPr>
        <w:t>48 GHz</w:t>
      </w:r>
      <w:r w:rsidRPr="00227157">
        <w:rPr>
          <w:sz w:val="24"/>
          <w:szCs w:val="24"/>
        </w:rPr>
        <w:t>.</w:t>
      </w:r>
    </w:p>
    <w:p w:rsidR="005E77E6" w:rsidRDefault="005E77E6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0.02 (20 meters = 0.02 kilometers).</w:t>
      </w:r>
    </w:p>
    <w:p w:rsidR="005E77E6" w:rsidRDefault="005E77E6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0.04 (40 meters = 0.04 kilometers).</w:t>
      </w:r>
    </w:p>
    <w:p w:rsid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0.08 (80 meters = 0.08 kilometers).</w:t>
      </w:r>
    </w:p>
    <w:p w:rsidR="0055023E" w:rsidRP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6E68BF" w:rsidRDefault="006E68BF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When the distance doubles, how does free space path loss in dB change?</w:t>
      </w:r>
    </w:p>
    <w:p w:rsidR="006E68BF" w:rsidRDefault="006E68BF" w:rsidP="004C33AB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FC6108" w:rsidRDefault="00FC6108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</w:t>
      </w:r>
      <w:r>
        <w:rPr>
          <w:sz w:val="24"/>
          <w:szCs w:val="24"/>
        </w:rPr>
        <w:t xml:space="preserve">t to </w:t>
      </w:r>
      <w:r w:rsidR="002B77E5">
        <w:rPr>
          <w:sz w:val="24"/>
          <w:szCs w:val="24"/>
        </w:rPr>
        <w:t>f</w:t>
      </w:r>
      <w:r>
        <w:rPr>
          <w:sz w:val="24"/>
          <w:szCs w:val="24"/>
        </w:rPr>
        <w:t xml:space="preserve">requency </w:t>
      </w:r>
      <w:r w:rsidR="002B77E5">
        <w:rPr>
          <w:sz w:val="24"/>
          <w:szCs w:val="24"/>
        </w:rPr>
        <w:t>b</w:t>
      </w:r>
      <w:r>
        <w:rPr>
          <w:sz w:val="24"/>
          <w:szCs w:val="24"/>
        </w:rPr>
        <w:t>and, select 17.1</w:t>
      </w:r>
      <w:r w:rsidR="002B77E5">
        <w:rPr>
          <w:sz w:val="24"/>
          <w:szCs w:val="24"/>
        </w:rPr>
        <w:t>–</w:t>
      </w:r>
      <w:r>
        <w:rPr>
          <w:sz w:val="24"/>
          <w:szCs w:val="24"/>
        </w:rPr>
        <w:t>17.3 GHz</w:t>
      </w:r>
      <w:r w:rsidRPr="00227157">
        <w:rPr>
          <w:sz w:val="24"/>
          <w:szCs w:val="24"/>
        </w:rPr>
        <w:t>.</w:t>
      </w:r>
    </w:p>
    <w:p w:rsidR="00FC6108" w:rsidRDefault="00FC6108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1.</w:t>
      </w:r>
    </w:p>
    <w:p w:rsidR="00FC6108" w:rsidRPr="00227157" w:rsidRDefault="00FC6108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2.</w:t>
      </w:r>
    </w:p>
    <w:p w:rsid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Next to kilometers</w:t>
      </w:r>
      <w:r>
        <w:rPr>
          <w:sz w:val="24"/>
          <w:szCs w:val="24"/>
        </w:rPr>
        <w:t>, type 4.</w:t>
      </w:r>
    </w:p>
    <w:p w:rsidR="0055023E" w:rsidRPr="0055023E" w:rsidRDefault="0055023E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27157">
        <w:rPr>
          <w:sz w:val="24"/>
          <w:szCs w:val="24"/>
        </w:rPr>
        <w:t>Click dB</w:t>
      </w:r>
      <w:r w:rsidR="002B77E5">
        <w:rPr>
          <w:sz w:val="24"/>
          <w:szCs w:val="24"/>
        </w:rPr>
        <w:t>←</w:t>
      </w:r>
      <w:r w:rsidRPr="00227157">
        <w:rPr>
          <w:sz w:val="24"/>
          <w:szCs w:val="24"/>
        </w:rPr>
        <w:t xml:space="preserve"> km. What is the free space path loss</w:t>
      </w:r>
      <w:r>
        <w:rPr>
          <w:sz w:val="24"/>
          <w:szCs w:val="24"/>
        </w:rPr>
        <w:t xml:space="preserve"> in dB? __________</w:t>
      </w:r>
    </w:p>
    <w:p w:rsidR="006E68BF" w:rsidRDefault="006E68BF" w:rsidP="001D48F2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When the distance doubles, how does free space path loss in dB change?</w:t>
      </w:r>
    </w:p>
    <w:p w:rsidR="006E68BF" w:rsidRDefault="006E68BF" w:rsidP="004C33AB">
      <w:pPr>
        <w:ind w:firstLine="360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:rsidR="007D2004" w:rsidRDefault="007D2004" w:rsidP="003E17CE">
      <w:pPr>
        <w:rPr>
          <w:b/>
          <w:sz w:val="28"/>
          <w:szCs w:val="28"/>
        </w:rPr>
      </w:pPr>
    </w:p>
    <w:p w:rsidR="00FA3D5D" w:rsidRPr="000D2791" w:rsidRDefault="00FA3D5D" w:rsidP="003E17CE">
      <w:pPr>
        <w:rPr>
          <w:b/>
          <w:sz w:val="28"/>
          <w:szCs w:val="28"/>
        </w:rPr>
      </w:pPr>
      <w:r w:rsidRPr="000D2791">
        <w:rPr>
          <w:b/>
          <w:sz w:val="28"/>
          <w:szCs w:val="28"/>
        </w:rPr>
        <w:t>Task 5</w:t>
      </w:r>
      <w:r w:rsidR="00EB14FD" w:rsidRPr="000D2791">
        <w:rPr>
          <w:b/>
          <w:sz w:val="28"/>
          <w:szCs w:val="28"/>
        </w:rPr>
        <w:t>:</w:t>
      </w:r>
      <w:r w:rsidRPr="000D2791">
        <w:rPr>
          <w:b/>
          <w:sz w:val="28"/>
          <w:szCs w:val="28"/>
        </w:rPr>
        <w:t xml:space="preserve"> Link </w:t>
      </w:r>
      <w:r w:rsidR="002B77E5">
        <w:rPr>
          <w:b/>
          <w:sz w:val="28"/>
          <w:szCs w:val="28"/>
        </w:rPr>
        <w:t>b</w:t>
      </w:r>
      <w:r w:rsidRPr="000D2791">
        <w:rPr>
          <w:b/>
          <w:sz w:val="28"/>
          <w:szCs w:val="28"/>
        </w:rPr>
        <w:t xml:space="preserve">udget </w:t>
      </w:r>
      <w:r w:rsidR="002B77E5">
        <w:rPr>
          <w:b/>
          <w:sz w:val="28"/>
          <w:szCs w:val="28"/>
        </w:rPr>
        <w:t>c</w:t>
      </w:r>
      <w:r w:rsidRPr="000D2791">
        <w:rPr>
          <w:b/>
          <w:sz w:val="28"/>
          <w:szCs w:val="28"/>
        </w:rPr>
        <w:t>alculations</w:t>
      </w:r>
    </w:p>
    <w:p w:rsidR="00523AE7" w:rsidRDefault="00A407FE" w:rsidP="00523AE7">
      <w:pPr>
        <w:rPr>
          <w:sz w:val="24"/>
          <w:szCs w:val="24"/>
        </w:rPr>
      </w:pPr>
      <w:r>
        <w:rPr>
          <w:sz w:val="24"/>
          <w:szCs w:val="24"/>
        </w:rPr>
        <w:t>U</w:t>
      </w:r>
      <w:r w:rsidR="00523AE7" w:rsidRPr="007F3E04">
        <w:rPr>
          <w:sz w:val="24"/>
          <w:szCs w:val="24"/>
        </w:rPr>
        <w:t xml:space="preserve">se the calculator in </w:t>
      </w:r>
      <w:r w:rsidR="00523AE7" w:rsidRPr="00A407FE">
        <w:rPr>
          <w:sz w:val="24"/>
          <w:szCs w:val="24"/>
          <w:u w:val="single"/>
        </w:rPr>
        <w:t>the Link budget section</w:t>
      </w:r>
      <w:r w:rsidR="00523AE7" w:rsidRPr="007F3E04">
        <w:rPr>
          <w:sz w:val="24"/>
          <w:szCs w:val="24"/>
        </w:rPr>
        <w:t xml:space="preserve"> to complete the following steps</w:t>
      </w:r>
      <w:r w:rsidR="00523AE7">
        <w:rPr>
          <w:sz w:val="24"/>
          <w:szCs w:val="24"/>
        </w:rPr>
        <w:t>:</w:t>
      </w:r>
    </w:p>
    <w:p w:rsidR="00341AB8" w:rsidRDefault="00341AB8" w:rsidP="00341AB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Enter the following</w:t>
      </w:r>
      <w:r w:rsidR="00C6655A">
        <w:rPr>
          <w:sz w:val="24"/>
          <w:szCs w:val="24"/>
        </w:rPr>
        <w:t xml:space="preserve"> values for an office</w:t>
      </w:r>
      <w:r w:rsidRPr="00643D5B">
        <w:rPr>
          <w:sz w:val="24"/>
          <w:szCs w:val="24"/>
        </w:rPr>
        <w:t xml:space="preserve"> WLAN:</w:t>
      </w:r>
    </w:p>
    <w:p w:rsidR="00341AB8" w:rsidRDefault="00341AB8" w:rsidP="00341AB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Transmit</w:t>
      </w:r>
      <w:r w:rsidR="002B77E5">
        <w:rPr>
          <w:sz w:val="24"/>
          <w:szCs w:val="24"/>
        </w:rPr>
        <w:t>—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67776F">
        <w:rPr>
          <w:sz w:val="24"/>
          <w:szCs w:val="24"/>
        </w:rPr>
        <w:t>Transmit output power: +15 dBm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Cab</w:t>
      </w:r>
      <w:r>
        <w:rPr>
          <w:sz w:val="24"/>
          <w:szCs w:val="24"/>
        </w:rPr>
        <w:t>le loss: -6 dB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Antenna gain: +2 dBi</w:t>
      </w:r>
    </w:p>
    <w:p w:rsidR="0066793F" w:rsidRPr="00753280" w:rsidRDefault="0066793F" w:rsidP="007D2004">
      <w:pPr>
        <w:ind w:left="360"/>
        <w:rPr>
          <w:sz w:val="24"/>
          <w:szCs w:val="24"/>
        </w:rPr>
      </w:pPr>
      <w:r>
        <w:rPr>
          <w:sz w:val="24"/>
          <w:szCs w:val="24"/>
        </w:rPr>
        <w:t>NOTE: the prev</w:t>
      </w:r>
      <w:r w:rsidR="00EC2442">
        <w:rPr>
          <w:sz w:val="24"/>
          <w:szCs w:val="24"/>
        </w:rPr>
        <w:t>ious values are used to compute</w:t>
      </w:r>
      <w:r>
        <w:rPr>
          <w:sz w:val="24"/>
          <w:szCs w:val="24"/>
        </w:rPr>
        <w:t xml:space="preserve"> </w:t>
      </w:r>
      <w:r w:rsidR="002B77E5">
        <w:rPr>
          <w:sz w:val="24"/>
          <w:szCs w:val="24"/>
        </w:rPr>
        <w:t>e</w:t>
      </w:r>
      <w:r>
        <w:rPr>
          <w:sz w:val="24"/>
          <w:szCs w:val="24"/>
        </w:rPr>
        <w:t xml:space="preserve">ffective </w:t>
      </w:r>
      <w:r w:rsidR="002B77E5">
        <w:rPr>
          <w:sz w:val="24"/>
          <w:szCs w:val="24"/>
        </w:rPr>
        <w:t>i</w:t>
      </w:r>
      <w:r>
        <w:rPr>
          <w:sz w:val="24"/>
          <w:szCs w:val="24"/>
        </w:rPr>
        <w:t xml:space="preserve">sotropically </w:t>
      </w:r>
      <w:r w:rsidR="002B77E5">
        <w:rPr>
          <w:sz w:val="24"/>
          <w:szCs w:val="24"/>
        </w:rPr>
        <w:t>r</w:t>
      </w:r>
      <w:r>
        <w:rPr>
          <w:sz w:val="24"/>
          <w:szCs w:val="24"/>
        </w:rPr>
        <w:t xml:space="preserve">adiated </w:t>
      </w:r>
      <w:r w:rsidR="002B77E5">
        <w:rPr>
          <w:sz w:val="24"/>
          <w:szCs w:val="24"/>
        </w:rPr>
        <w:t>p</w:t>
      </w:r>
      <w:r>
        <w:rPr>
          <w:sz w:val="24"/>
          <w:szCs w:val="24"/>
        </w:rPr>
        <w:t xml:space="preserve">ower (EIRP): (+15 dBm) + (-6 dB) + (+2 dBi) = 11 dBm. By definition, EIRP is the amount of power an ideal isotropic radiator can generate. In reality, EIRP is the power radiated from an antenna; it is regulated by </w:t>
      </w:r>
      <w:r w:rsidR="00EC2442">
        <w:rPr>
          <w:sz w:val="24"/>
          <w:szCs w:val="24"/>
        </w:rPr>
        <w:t xml:space="preserve">the </w:t>
      </w:r>
      <w:r>
        <w:rPr>
          <w:sz w:val="24"/>
          <w:szCs w:val="24"/>
        </w:rPr>
        <w:t>FCC.</w:t>
      </w:r>
    </w:p>
    <w:p w:rsidR="00341AB8" w:rsidRDefault="00341AB8" w:rsidP="00341AB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Propagation</w:t>
      </w:r>
      <w:r w:rsidR="002B77E5">
        <w:rPr>
          <w:sz w:val="24"/>
          <w:szCs w:val="24"/>
        </w:rPr>
        <w:t>—</w:t>
      </w:r>
    </w:p>
    <w:p w:rsidR="00341AB8" w:rsidRDefault="00341AB8" w:rsidP="00341A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Free space loss</w:t>
      </w:r>
      <w:r w:rsidRPr="0067776F">
        <w:rPr>
          <w:sz w:val="24"/>
          <w:szCs w:val="24"/>
        </w:rPr>
        <w:t xml:space="preserve">: </w:t>
      </w:r>
      <w:r>
        <w:rPr>
          <w:sz w:val="24"/>
          <w:szCs w:val="24"/>
        </w:rPr>
        <w:t>-81 dB</w:t>
      </w:r>
    </w:p>
    <w:p w:rsidR="00341AB8" w:rsidRDefault="00341AB8" w:rsidP="00341AB8">
      <w:pPr>
        <w:pStyle w:val="ListParagraph"/>
        <w:ind w:left="360"/>
        <w:rPr>
          <w:sz w:val="24"/>
          <w:szCs w:val="24"/>
        </w:rPr>
      </w:pPr>
      <w:r w:rsidRPr="003E17CE">
        <w:rPr>
          <w:sz w:val="24"/>
          <w:szCs w:val="24"/>
        </w:rPr>
        <w:lastRenderedPageBreak/>
        <w:t>Reception</w:t>
      </w:r>
      <w:r w:rsidR="002B77E5">
        <w:rPr>
          <w:sz w:val="24"/>
          <w:szCs w:val="24"/>
        </w:rPr>
        <w:t>—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Antenna gain: +2 dBi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Cab</w:t>
      </w:r>
      <w:r>
        <w:rPr>
          <w:sz w:val="24"/>
          <w:szCs w:val="24"/>
        </w:rPr>
        <w:t>le loss: -4 dB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Receiver sensit</w:t>
      </w:r>
      <w:r>
        <w:rPr>
          <w:sz w:val="24"/>
          <w:szCs w:val="24"/>
        </w:rPr>
        <w:t>ivity: -80</w:t>
      </w:r>
      <w:r w:rsidRPr="003E17CE">
        <w:rPr>
          <w:sz w:val="24"/>
          <w:szCs w:val="24"/>
        </w:rPr>
        <w:t xml:space="preserve"> dBm</w:t>
      </w:r>
    </w:p>
    <w:p w:rsidR="00341AB8" w:rsidRDefault="00341AB8" w:rsidP="00341A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55CA0">
        <w:rPr>
          <w:sz w:val="24"/>
          <w:szCs w:val="24"/>
        </w:rPr>
        <w:t>C</w:t>
      </w:r>
      <w:r>
        <w:rPr>
          <w:sz w:val="24"/>
          <w:szCs w:val="24"/>
        </w:rPr>
        <w:t>lick Compute. What’s the total remaining margin in dB? __________</w:t>
      </w:r>
    </w:p>
    <w:p w:rsidR="00341AB8" w:rsidRDefault="00341AB8" w:rsidP="00341AB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Is this margin sufficient to accommodate received signal fluctuations? Why?</w:t>
      </w:r>
    </w:p>
    <w:p w:rsidR="00341AB8" w:rsidRDefault="00341AB8" w:rsidP="00341AB8">
      <w:pPr>
        <w:pStyle w:val="ListParagraph"/>
        <w:ind w:left="360"/>
        <w:rPr>
          <w:sz w:val="24"/>
          <w:szCs w:val="24"/>
        </w:rPr>
      </w:pPr>
    </w:p>
    <w:p w:rsidR="00855CA0" w:rsidRPr="00341AB8" w:rsidRDefault="00341AB8" w:rsidP="00341AB8">
      <w:pPr>
        <w:pStyle w:val="ListParagraph"/>
        <w:ind w:left="360"/>
        <w:rPr>
          <w:sz w:val="24"/>
          <w:szCs w:val="24"/>
        </w:rPr>
      </w:pPr>
      <w:r w:rsidRPr="00341AB8">
        <w:rPr>
          <w:sz w:val="24"/>
          <w:szCs w:val="24"/>
        </w:rPr>
        <w:t>_________________________________________</w:t>
      </w:r>
    </w:p>
    <w:p w:rsidR="00341AB8" w:rsidRDefault="00341AB8" w:rsidP="00341AB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Enter the following</w:t>
      </w:r>
      <w:r w:rsidR="00C6655A">
        <w:rPr>
          <w:sz w:val="24"/>
          <w:szCs w:val="24"/>
        </w:rPr>
        <w:t xml:space="preserve"> values for a 10-killometer </w:t>
      </w:r>
      <w:r w:rsidR="00B770DC">
        <w:rPr>
          <w:sz w:val="24"/>
          <w:szCs w:val="24"/>
        </w:rPr>
        <w:t>outdoor transmission link:</w:t>
      </w:r>
    </w:p>
    <w:p w:rsidR="00341AB8" w:rsidRDefault="00341AB8" w:rsidP="00341AB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Transmit</w:t>
      </w:r>
      <w:r w:rsidR="002B77E5">
        <w:rPr>
          <w:sz w:val="24"/>
          <w:szCs w:val="24"/>
        </w:rPr>
        <w:t>—</w:t>
      </w:r>
    </w:p>
    <w:p w:rsidR="00341AB8" w:rsidRDefault="00907369" w:rsidP="00341A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Transmit output power: +10</w:t>
      </w:r>
      <w:r w:rsidR="00341AB8" w:rsidRPr="0067776F">
        <w:rPr>
          <w:sz w:val="24"/>
          <w:szCs w:val="24"/>
        </w:rPr>
        <w:t xml:space="preserve"> dBm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Cab</w:t>
      </w:r>
      <w:r>
        <w:rPr>
          <w:sz w:val="24"/>
          <w:szCs w:val="24"/>
        </w:rPr>
        <w:t>le loss</w:t>
      </w:r>
      <w:r w:rsidR="00907369">
        <w:rPr>
          <w:sz w:val="24"/>
          <w:szCs w:val="24"/>
        </w:rPr>
        <w:t>: -3</w:t>
      </w:r>
      <w:r>
        <w:rPr>
          <w:sz w:val="24"/>
          <w:szCs w:val="24"/>
        </w:rPr>
        <w:t xml:space="preserve"> dB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Antenna gain: +2</w:t>
      </w:r>
      <w:r w:rsidR="00907369">
        <w:rPr>
          <w:sz w:val="24"/>
          <w:szCs w:val="24"/>
        </w:rPr>
        <w:t>5</w:t>
      </w:r>
      <w:r w:rsidRPr="003E17CE">
        <w:rPr>
          <w:sz w:val="24"/>
          <w:szCs w:val="24"/>
        </w:rPr>
        <w:t xml:space="preserve"> dBi</w:t>
      </w:r>
    </w:p>
    <w:p w:rsidR="0066793F" w:rsidRPr="00753280" w:rsidRDefault="0066793F" w:rsidP="00F72D4C">
      <w:pPr>
        <w:ind w:left="360"/>
        <w:rPr>
          <w:sz w:val="24"/>
          <w:szCs w:val="24"/>
        </w:rPr>
      </w:pPr>
      <w:r>
        <w:rPr>
          <w:sz w:val="24"/>
          <w:szCs w:val="24"/>
        </w:rPr>
        <w:t>NOTE: the prev</w:t>
      </w:r>
      <w:r w:rsidR="00EC2442">
        <w:rPr>
          <w:sz w:val="24"/>
          <w:szCs w:val="24"/>
        </w:rPr>
        <w:t>ious values are used to compute</w:t>
      </w:r>
      <w:r>
        <w:rPr>
          <w:sz w:val="24"/>
          <w:szCs w:val="24"/>
        </w:rPr>
        <w:t xml:space="preserve"> </w:t>
      </w:r>
      <w:r w:rsidR="002B77E5">
        <w:rPr>
          <w:sz w:val="24"/>
          <w:szCs w:val="24"/>
        </w:rPr>
        <w:t>e</w:t>
      </w:r>
      <w:r>
        <w:rPr>
          <w:sz w:val="24"/>
          <w:szCs w:val="24"/>
        </w:rPr>
        <w:t xml:space="preserve">ffective </w:t>
      </w:r>
      <w:r w:rsidR="002B77E5">
        <w:rPr>
          <w:sz w:val="24"/>
          <w:szCs w:val="24"/>
        </w:rPr>
        <w:t>i</w:t>
      </w:r>
      <w:r>
        <w:rPr>
          <w:sz w:val="24"/>
          <w:szCs w:val="24"/>
        </w:rPr>
        <w:t xml:space="preserve">sotropically </w:t>
      </w:r>
      <w:r w:rsidR="002B77E5">
        <w:rPr>
          <w:sz w:val="24"/>
          <w:szCs w:val="24"/>
        </w:rPr>
        <w:t>r</w:t>
      </w:r>
      <w:r>
        <w:rPr>
          <w:sz w:val="24"/>
          <w:szCs w:val="24"/>
        </w:rPr>
        <w:t xml:space="preserve">adiated </w:t>
      </w:r>
      <w:r w:rsidR="002B77E5">
        <w:rPr>
          <w:sz w:val="24"/>
          <w:szCs w:val="24"/>
        </w:rPr>
        <w:t>p</w:t>
      </w:r>
      <w:r>
        <w:rPr>
          <w:sz w:val="24"/>
          <w:szCs w:val="24"/>
        </w:rPr>
        <w:t xml:space="preserve">ower (EIRP): (+10 dBm) + (-3 dB) + (+25 dBi) = </w:t>
      </w:r>
      <w:r w:rsidR="005D3616">
        <w:rPr>
          <w:sz w:val="24"/>
          <w:szCs w:val="24"/>
        </w:rPr>
        <w:t>32</w:t>
      </w:r>
      <w:r>
        <w:rPr>
          <w:sz w:val="24"/>
          <w:szCs w:val="24"/>
        </w:rPr>
        <w:t xml:space="preserve"> dBm. EIRP is regulated by</w:t>
      </w:r>
      <w:r w:rsidR="00C22565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FCC.</w:t>
      </w:r>
    </w:p>
    <w:p w:rsidR="00341AB8" w:rsidRDefault="00341AB8" w:rsidP="00341AB8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Propagation</w:t>
      </w:r>
      <w:r w:rsidR="002B77E5">
        <w:rPr>
          <w:sz w:val="24"/>
          <w:szCs w:val="24"/>
        </w:rPr>
        <w:t>—</w:t>
      </w:r>
    </w:p>
    <w:p w:rsidR="00341AB8" w:rsidRDefault="00341AB8" w:rsidP="00341AB8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Free space loss</w:t>
      </w:r>
      <w:r w:rsidRPr="0067776F">
        <w:rPr>
          <w:sz w:val="24"/>
          <w:szCs w:val="24"/>
        </w:rPr>
        <w:t xml:space="preserve">: </w:t>
      </w:r>
      <w:r w:rsidR="00907369">
        <w:rPr>
          <w:sz w:val="24"/>
          <w:szCs w:val="24"/>
        </w:rPr>
        <w:t>-120</w:t>
      </w:r>
      <w:r>
        <w:rPr>
          <w:sz w:val="24"/>
          <w:szCs w:val="24"/>
        </w:rPr>
        <w:t xml:space="preserve"> dB</w:t>
      </w:r>
    </w:p>
    <w:p w:rsidR="00341AB8" w:rsidRDefault="00341AB8" w:rsidP="00341AB8">
      <w:pPr>
        <w:pStyle w:val="ListParagraph"/>
        <w:ind w:left="360"/>
        <w:rPr>
          <w:sz w:val="24"/>
          <w:szCs w:val="24"/>
        </w:rPr>
      </w:pPr>
      <w:r w:rsidRPr="003E17CE">
        <w:rPr>
          <w:sz w:val="24"/>
          <w:szCs w:val="24"/>
        </w:rPr>
        <w:t>Reception</w:t>
      </w:r>
      <w:r w:rsidR="002B77E5">
        <w:rPr>
          <w:sz w:val="24"/>
          <w:szCs w:val="24"/>
        </w:rPr>
        <w:t>—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Antenna gain: +2</w:t>
      </w:r>
      <w:r w:rsidR="00907369">
        <w:rPr>
          <w:sz w:val="24"/>
          <w:szCs w:val="24"/>
        </w:rPr>
        <w:t>5</w:t>
      </w:r>
      <w:r w:rsidRPr="003E17CE">
        <w:rPr>
          <w:sz w:val="24"/>
          <w:szCs w:val="24"/>
        </w:rPr>
        <w:t xml:space="preserve"> dBi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Cab</w:t>
      </w:r>
      <w:r>
        <w:rPr>
          <w:sz w:val="24"/>
          <w:szCs w:val="24"/>
        </w:rPr>
        <w:t>le loss</w:t>
      </w:r>
      <w:r w:rsidR="00907369">
        <w:rPr>
          <w:sz w:val="24"/>
          <w:szCs w:val="24"/>
        </w:rPr>
        <w:t>: -3</w:t>
      </w:r>
      <w:r>
        <w:rPr>
          <w:sz w:val="24"/>
          <w:szCs w:val="24"/>
        </w:rPr>
        <w:t xml:space="preserve"> dB</w:t>
      </w:r>
    </w:p>
    <w:p w:rsidR="00341AB8" w:rsidRDefault="00341AB8" w:rsidP="00341AB8">
      <w:pPr>
        <w:pStyle w:val="ListParagraph"/>
        <w:rPr>
          <w:sz w:val="24"/>
          <w:szCs w:val="24"/>
        </w:rPr>
      </w:pPr>
      <w:r w:rsidRPr="003E17CE">
        <w:rPr>
          <w:sz w:val="24"/>
          <w:szCs w:val="24"/>
        </w:rPr>
        <w:t>Receiver sensit</w:t>
      </w:r>
      <w:r>
        <w:rPr>
          <w:sz w:val="24"/>
          <w:szCs w:val="24"/>
        </w:rPr>
        <w:t>ivity: -80</w:t>
      </w:r>
      <w:r w:rsidRPr="003E17CE">
        <w:rPr>
          <w:sz w:val="24"/>
          <w:szCs w:val="24"/>
        </w:rPr>
        <w:t xml:space="preserve"> dBm</w:t>
      </w:r>
    </w:p>
    <w:p w:rsidR="00341AB8" w:rsidRDefault="00341AB8" w:rsidP="00341AB8">
      <w:pPr>
        <w:pStyle w:val="ListParagraph"/>
        <w:numPr>
          <w:ilvl w:val="0"/>
          <w:numId w:val="13"/>
        </w:numPr>
        <w:rPr>
          <w:sz w:val="24"/>
          <w:szCs w:val="24"/>
        </w:rPr>
      </w:pPr>
      <w:r w:rsidRPr="00855CA0">
        <w:rPr>
          <w:sz w:val="24"/>
          <w:szCs w:val="24"/>
        </w:rPr>
        <w:t>C</w:t>
      </w:r>
      <w:r>
        <w:rPr>
          <w:sz w:val="24"/>
          <w:szCs w:val="24"/>
        </w:rPr>
        <w:t>lick Compute. What’s the total remaining margin in dB? __________</w:t>
      </w:r>
    </w:p>
    <w:p w:rsidR="00341AB8" w:rsidRDefault="00341AB8" w:rsidP="00341AB8">
      <w:pPr>
        <w:pStyle w:val="ListParagraph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Is this margin sufficient to accommodate received signal fluctuations? Why?</w:t>
      </w:r>
    </w:p>
    <w:p w:rsidR="003E17CE" w:rsidRPr="003E17CE" w:rsidRDefault="00E824C6" w:rsidP="00341AB8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341AB8">
        <w:rPr>
          <w:sz w:val="24"/>
          <w:szCs w:val="24"/>
        </w:rPr>
        <w:t>____________________________________________</w:t>
      </w:r>
    </w:p>
    <w:p w:rsidR="00D841E1" w:rsidRDefault="00D841E1" w:rsidP="00D841E1">
      <w:pPr>
        <w:rPr>
          <w:sz w:val="24"/>
          <w:szCs w:val="24"/>
        </w:rPr>
      </w:pPr>
    </w:p>
    <w:p w:rsidR="00D841E1" w:rsidRPr="00F94EDF" w:rsidRDefault="00D841E1" w:rsidP="00D841E1">
      <w:pPr>
        <w:rPr>
          <w:b/>
          <w:sz w:val="28"/>
          <w:szCs w:val="28"/>
        </w:rPr>
      </w:pPr>
      <w:r w:rsidRPr="00F94EDF">
        <w:rPr>
          <w:b/>
          <w:sz w:val="28"/>
          <w:szCs w:val="28"/>
        </w:rPr>
        <w:t>Task 6</w:t>
      </w:r>
      <w:r w:rsidR="006C5695">
        <w:rPr>
          <w:b/>
          <w:sz w:val="28"/>
          <w:szCs w:val="28"/>
        </w:rPr>
        <w:t>:</w:t>
      </w:r>
      <w:r w:rsidRPr="00F94EDF">
        <w:rPr>
          <w:b/>
          <w:sz w:val="28"/>
          <w:szCs w:val="28"/>
        </w:rPr>
        <w:t xml:space="preserve"> Link </w:t>
      </w:r>
      <w:r w:rsidR="002B77E5">
        <w:rPr>
          <w:b/>
          <w:sz w:val="28"/>
          <w:szCs w:val="28"/>
        </w:rPr>
        <w:t>b</w:t>
      </w:r>
      <w:r w:rsidRPr="00F94EDF">
        <w:rPr>
          <w:b/>
          <w:sz w:val="28"/>
          <w:szCs w:val="28"/>
        </w:rPr>
        <w:t xml:space="preserve">udget </w:t>
      </w:r>
      <w:r w:rsidR="002B77E5">
        <w:rPr>
          <w:b/>
          <w:sz w:val="28"/>
          <w:szCs w:val="28"/>
        </w:rPr>
        <w:t>c</w:t>
      </w:r>
      <w:r w:rsidRPr="00F94EDF">
        <w:rPr>
          <w:b/>
          <w:sz w:val="28"/>
          <w:szCs w:val="28"/>
        </w:rPr>
        <w:t>alculations</w:t>
      </w:r>
    </w:p>
    <w:p w:rsidR="0038370B" w:rsidRDefault="00D841E1" w:rsidP="003E17CE">
      <w:pPr>
        <w:rPr>
          <w:sz w:val="24"/>
          <w:szCs w:val="24"/>
        </w:rPr>
      </w:pPr>
      <w:r w:rsidRPr="007F3E04">
        <w:rPr>
          <w:sz w:val="24"/>
          <w:szCs w:val="24"/>
        </w:rPr>
        <w:t xml:space="preserve">Use the calculator in </w:t>
      </w:r>
      <w:r w:rsidRPr="00F26F70">
        <w:rPr>
          <w:sz w:val="24"/>
          <w:szCs w:val="24"/>
          <w:u w:val="single"/>
        </w:rPr>
        <w:t xml:space="preserve">the </w:t>
      </w:r>
      <w:r w:rsidR="00890862" w:rsidRPr="00F26F70">
        <w:rPr>
          <w:sz w:val="24"/>
          <w:szCs w:val="24"/>
          <w:u w:val="single"/>
        </w:rPr>
        <w:t>Fresnel ellipsoid</w:t>
      </w:r>
      <w:r w:rsidRPr="00F26F70">
        <w:rPr>
          <w:sz w:val="24"/>
          <w:szCs w:val="24"/>
          <w:u w:val="single"/>
        </w:rPr>
        <w:t xml:space="preserve"> section</w:t>
      </w:r>
      <w:r w:rsidRPr="007F3E04">
        <w:rPr>
          <w:sz w:val="24"/>
          <w:szCs w:val="24"/>
        </w:rPr>
        <w:t xml:space="preserve"> to complete the following steps</w:t>
      </w:r>
      <w:r>
        <w:rPr>
          <w:sz w:val="24"/>
          <w:szCs w:val="24"/>
        </w:rPr>
        <w:t>:</w:t>
      </w:r>
    </w:p>
    <w:p w:rsidR="00F9616F" w:rsidRDefault="00F9616F" w:rsidP="00F9616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8370B">
        <w:rPr>
          <w:sz w:val="24"/>
          <w:szCs w:val="24"/>
        </w:rPr>
        <w:t xml:space="preserve">Next to </w:t>
      </w:r>
      <w:r w:rsidR="002B77E5">
        <w:rPr>
          <w:sz w:val="24"/>
          <w:szCs w:val="24"/>
        </w:rPr>
        <w:t>d</w:t>
      </w:r>
      <w:r w:rsidRPr="0038370B">
        <w:rPr>
          <w:sz w:val="24"/>
          <w:szCs w:val="24"/>
        </w:rPr>
        <w:t>istance “D” between transmitter and rece</w:t>
      </w:r>
      <w:r>
        <w:rPr>
          <w:sz w:val="24"/>
          <w:szCs w:val="24"/>
        </w:rPr>
        <w:t>iver [meters]</w:t>
      </w:r>
      <w:r w:rsidR="002B77E5">
        <w:rPr>
          <w:sz w:val="24"/>
          <w:szCs w:val="24"/>
        </w:rPr>
        <w:t>,</w:t>
      </w:r>
      <w:r>
        <w:rPr>
          <w:sz w:val="24"/>
          <w:szCs w:val="24"/>
        </w:rPr>
        <w:t xml:space="preserve"> type 114. This is close to the maximum distance of an office</w:t>
      </w:r>
      <w:r w:rsidRPr="0038370B">
        <w:rPr>
          <w:sz w:val="24"/>
          <w:szCs w:val="24"/>
        </w:rPr>
        <w:t xml:space="preserve"> WLAN.</w:t>
      </w:r>
    </w:p>
    <w:p w:rsidR="00F9616F" w:rsidRDefault="00F9616F" w:rsidP="00F9616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8370B">
        <w:rPr>
          <w:sz w:val="24"/>
          <w:szCs w:val="24"/>
        </w:rPr>
        <w:t xml:space="preserve">Next to </w:t>
      </w:r>
      <w:r w:rsidR="002B77E5">
        <w:rPr>
          <w:sz w:val="24"/>
          <w:szCs w:val="24"/>
        </w:rPr>
        <w:t>d</w:t>
      </w:r>
      <w:r w:rsidRPr="0038370B">
        <w:rPr>
          <w:sz w:val="24"/>
          <w:szCs w:val="24"/>
        </w:rPr>
        <w:t>istance “</w:t>
      </w:r>
      <w:r w:rsidR="002B77E5">
        <w:rPr>
          <w:sz w:val="24"/>
          <w:szCs w:val="24"/>
        </w:rPr>
        <w:t>d</w:t>
      </w:r>
      <w:r w:rsidRPr="0038370B">
        <w:rPr>
          <w:sz w:val="24"/>
          <w:szCs w:val="24"/>
        </w:rPr>
        <w:t>” between transmitter and obstacle [meters], type 65. This assumes an obs</w:t>
      </w:r>
      <w:r>
        <w:rPr>
          <w:sz w:val="24"/>
          <w:szCs w:val="24"/>
        </w:rPr>
        <w:t>tacle is at the midpoint between two antennas</w:t>
      </w:r>
      <w:r w:rsidRPr="0038370B">
        <w:rPr>
          <w:sz w:val="24"/>
          <w:szCs w:val="24"/>
        </w:rPr>
        <w:t>.</w:t>
      </w:r>
    </w:p>
    <w:p w:rsidR="00F9616F" w:rsidRDefault="00F9616F" w:rsidP="00F9616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8370B">
        <w:rPr>
          <w:sz w:val="24"/>
          <w:szCs w:val="24"/>
        </w:rPr>
        <w:t>Click Co</w:t>
      </w:r>
      <w:r>
        <w:rPr>
          <w:sz w:val="24"/>
          <w:szCs w:val="24"/>
        </w:rPr>
        <w:t>mpute radius. What’</w:t>
      </w:r>
      <w:r w:rsidR="004A32E8">
        <w:rPr>
          <w:sz w:val="24"/>
          <w:szCs w:val="24"/>
        </w:rPr>
        <w:t xml:space="preserve">s the radius of the </w:t>
      </w:r>
      <w:r>
        <w:rPr>
          <w:sz w:val="24"/>
          <w:szCs w:val="24"/>
        </w:rPr>
        <w:t>Fresnel zone at the middle point? ________</w:t>
      </w:r>
    </w:p>
    <w:p w:rsidR="00BC78F6" w:rsidRPr="003D4567" w:rsidRDefault="00BC78F6" w:rsidP="00BC78F6">
      <w:pPr>
        <w:pStyle w:val="ListParagraph"/>
        <w:ind w:left="360"/>
        <w:rPr>
          <w:sz w:val="24"/>
          <w:szCs w:val="24"/>
        </w:rPr>
      </w:pPr>
    </w:p>
    <w:p w:rsidR="00F9616F" w:rsidRDefault="00F9616F" w:rsidP="00F9616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8370B">
        <w:rPr>
          <w:sz w:val="24"/>
          <w:szCs w:val="24"/>
        </w:rPr>
        <w:lastRenderedPageBreak/>
        <w:t xml:space="preserve">Next to </w:t>
      </w:r>
      <w:r w:rsidR="002B77E5">
        <w:rPr>
          <w:sz w:val="24"/>
          <w:szCs w:val="24"/>
        </w:rPr>
        <w:t>d</w:t>
      </w:r>
      <w:r w:rsidRPr="0038370B">
        <w:rPr>
          <w:sz w:val="24"/>
          <w:szCs w:val="24"/>
        </w:rPr>
        <w:t>istance “D” between transmitter and rece</w:t>
      </w:r>
      <w:r>
        <w:rPr>
          <w:sz w:val="24"/>
          <w:szCs w:val="24"/>
        </w:rPr>
        <w:t>iver [meters]</w:t>
      </w:r>
      <w:r w:rsidR="002B77E5">
        <w:rPr>
          <w:sz w:val="24"/>
          <w:szCs w:val="24"/>
        </w:rPr>
        <w:t>,</w:t>
      </w:r>
      <w:r>
        <w:rPr>
          <w:sz w:val="24"/>
          <w:szCs w:val="24"/>
        </w:rPr>
        <w:t xml:space="preserve"> type 16000. This refers to an approximately </w:t>
      </w:r>
      <w:r w:rsidR="004A32E8">
        <w:rPr>
          <w:sz w:val="24"/>
          <w:szCs w:val="24"/>
        </w:rPr>
        <w:t>10-mile</w:t>
      </w:r>
      <w:r>
        <w:rPr>
          <w:sz w:val="24"/>
          <w:szCs w:val="24"/>
        </w:rPr>
        <w:t xml:space="preserve"> outdoor point-to-point transmission link.</w:t>
      </w:r>
    </w:p>
    <w:p w:rsidR="00F9616F" w:rsidRDefault="00F9616F" w:rsidP="00F9616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8370B">
        <w:rPr>
          <w:sz w:val="24"/>
          <w:szCs w:val="24"/>
        </w:rPr>
        <w:t xml:space="preserve">Next to </w:t>
      </w:r>
      <w:r w:rsidR="002B77E5">
        <w:rPr>
          <w:sz w:val="24"/>
          <w:szCs w:val="24"/>
        </w:rPr>
        <w:t>d</w:t>
      </w:r>
      <w:r w:rsidRPr="0038370B">
        <w:rPr>
          <w:sz w:val="24"/>
          <w:szCs w:val="24"/>
        </w:rPr>
        <w:t>istance “</w:t>
      </w:r>
      <w:r w:rsidR="002B77E5">
        <w:rPr>
          <w:sz w:val="24"/>
          <w:szCs w:val="24"/>
        </w:rPr>
        <w:t>d</w:t>
      </w:r>
      <w:r w:rsidRPr="0038370B">
        <w:rPr>
          <w:sz w:val="24"/>
          <w:szCs w:val="24"/>
        </w:rPr>
        <w:t>” between transmitte</w:t>
      </w:r>
      <w:r>
        <w:rPr>
          <w:sz w:val="24"/>
          <w:szCs w:val="24"/>
        </w:rPr>
        <w:t>r and obstacle [meters], type 4800. The obstacle is about 3 miles from one antenna.</w:t>
      </w:r>
    </w:p>
    <w:p w:rsidR="0066472E" w:rsidRDefault="00F9616F" w:rsidP="00F9616F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38370B">
        <w:rPr>
          <w:sz w:val="24"/>
          <w:szCs w:val="24"/>
        </w:rPr>
        <w:t>Click Co</w:t>
      </w:r>
      <w:r>
        <w:rPr>
          <w:sz w:val="24"/>
          <w:szCs w:val="24"/>
        </w:rPr>
        <w:t xml:space="preserve">mpute radius. What’s the radius of </w:t>
      </w:r>
      <w:r w:rsidR="004A32E8">
        <w:rPr>
          <w:sz w:val="24"/>
          <w:szCs w:val="24"/>
        </w:rPr>
        <w:t xml:space="preserve">the </w:t>
      </w:r>
      <w:r>
        <w:rPr>
          <w:sz w:val="24"/>
          <w:szCs w:val="24"/>
        </w:rPr>
        <w:t>Fresnel zone at</w:t>
      </w:r>
      <w:r w:rsidR="00901302">
        <w:rPr>
          <w:sz w:val="24"/>
          <w:szCs w:val="24"/>
        </w:rPr>
        <w:t xml:space="preserve"> </w:t>
      </w:r>
      <w:r w:rsidR="004A32E8">
        <w:rPr>
          <w:sz w:val="24"/>
          <w:szCs w:val="24"/>
        </w:rPr>
        <w:t>this</w:t>
      </w:r>
      <w:r w:rsidR="00901302">
        <w:rPr>
          <w:sz w:val="24"/>
          <w:szCs w:val="24"/>
        </w:rPr>
        <w:t xml:space="preserve"> specific location</w:t>
      </w:r>
      <w:r w:rsidR="00E31CE5">
        <w:rPr>
          <w:sz w:val="24"/>
          <w:szCs w:val="24"/>
        </w:rPr>
        <w:t>?</w:t>
      </w:r>
    </w:p>
    <w:p w:rsidR="0066472E" w:rsidRDefault="0066472E" w:rsidP="0066472E">
      <w:pPr>
        <w:pStyle w:val="ListParagraph"/>
        <w:ind w:left="360"/>
        <w:rPr>
          <w:sz w:val="24"/>
          <w:szCs w:val="24"/>
        </w:rPr>
      </w:pPr>
    </w:p>
    <w:p w:rsidR="00F9616F" w:rsidRPr="003D4567" w:rsidRDefault="00957892" w:rsidP="0066472E">
      <w:pPr>
        <w:pStyle w:val="ListParagraph"/>
        <w:ind w:left="360"/>
        <w:rPr>
          <w:sz w:val="24"/>
          <w:szCs w:val="24"/>
        </w:rPr>
      </w:pPr>
      <w:r>
        <w:rPr>
          <w:sz w:val="24"/>
          <w:szCs w:val="24"/>
        </w:rPr>
        <w:t>________________</w:t>
      </w:r>
      <w:r w:rsidR="00F9616F">
        <w:rPr>
          <w:sz w:val="24"/>
          <w:szCs w:val="24"/>
        </w:rPr>
        <w:t>____</w:t>
      </w:r>
      <w:r w:rsidR="00F40AAE">
        <w:rPr>
          <w:sz w:val="24"/>
          <w:szCs w:val="24"/>
        </w:rPr>
        <w:t>___________</w:t>
      </w:r>
      <w:r w:rsidR="00F9616F">
        <w:rPr>
          <w:sz w:val="24"/>
          <w:szCs w:val="24"/>
        </w:rPr>
        <w:t>___</w:t>
      </w:r>
    </w:p>
    <w:sectPr w:rsidR="00F9616F" w:rsidRPr="003D456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797F" w:rsidRDefault="0071797F" w:rsidP="00D515DA">
      <w:pPr>
        <w:spacing w:after="0" w:line="240" w:lineRule="auto"/>
      </w:pPr>
      <w:r>
        <w:separator/>
      </w:r>
    </w:p>
  </w:endnote>
  <w:endnote w:type="continuationSeparator" w:id="0">
    <w:p w:rsidR="0071797F" w:rsidRDefault="0071797F" w:rsidP="00D5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5096278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DC7408" w:rsidRDefault="00DC740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B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7B5A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C7408" w:rsidRDefault="00DC74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797F" w:rsidRDefault="0071797F" w:rsidP="00D515DA">
      <w:pPr>
        <w:spacing w:after="0" w:line="240" w:lineRule="auto"/>
      </w:pPr>
      <w:r>
        <w:separator/>
      </w:r>
    </w:p>
  </w:footnote>
  <w:footnote w:type="continuationSeparator" w:id="0">
    <w:p w:rsidR="0071797F" w:rsidRDefault="0071797F" w:rsidP="00D51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31050"/>
    <w:multiLevelType w:val="hybridMultilevel"/>
    <w:tmpl w:val="EF3C8E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1779E3"/>
    <w:multiLevelType w:val="multilevel"/>
    <w:tmpl w:val="80DC1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30A1B"/>
    <w:multiLevelType w:val="hybridMultilevel"/>
    <w:tmpl w:val="6A9683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9D2FA8"/>
    <w:multiLevelType w:val="hybridMultilevel"/>
    <w:tmpl w:val="DDD6EF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29D731B"/>
    <w:multiLevelType w:val="hybridMultilevel"/>
    <w:tmpl w:val="DA5444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C555C6"/>
    <w:multiLevelType w:val="hybridMultilevel"/>
    <w:tmpl w:val="E89ADF68"/>
    <w:lvl w:ilvl="0" w:tplc="143474C4">
      <w:start w:val="1"/>
      <w:numFmt w:val="lowerLetter"/>
      <w:lvlText w:val="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BB02BC"/>
    <w:multiLevelType w:val="hybridMultilevel"/>
    <w:tmpl w:val="0DCA611A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F94734"/>
    <w:multiLevelType w:val="hybridMultilevel"/>
    <w:tmpl w:val="65B8AC9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15D5F"/>
    <w:multiLevelType w:val="hybridMultilevel"/>
    <w:tmpl w:val="A78E66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B6F3D61"/>
    <w:multiLevelType w:val="hybridMultilevel"/>
    <w:tmpl w:val="5686AEF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6C5CBA"/>
    <w:multiLevelType w:val="hybridMultilevel"/>
    <w:tmpl w:val="593E0850"/>
    <w:lvl w:ilvl="0" w:tplc="BE4CDD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7161677E"/>
    <w:multiLevelType w:val="hybridMultilevel"/>
    <w:tmpl w:val="9CEA63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696795"/>
    <w:multiLevelType w:val="hybridMultilevel"/>
    <w:tmpl w:val="A6DCC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0A7405"/>
    <w:multiLevelType w:val="hybridMultilevel"/>
    <w:tmpl w:val="88FE03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7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3"/>
  </w:num>
  <w:num w:numId="10">
    <w:abstractNumId w:val="2"/>
  </w:num>
  <w:num w:numId="11">
    <w:abstractNumId w:val="0"/>
  </w:num>
  <w:num w:numId="12">
    <w:abstractNumId w:val="6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CC3"/>
    <w:rsid w:val="000131B7"/>
    <w:rsid w:val="00032D76"/>
    <w:rsid w:val="00073884"/>
    <w:rsid w:val="0009042F"/>
    <w:rsid w:val="0009141F"/>
    <w:rsid w:val="00093065"/>
    <w:rsid w:val="00094DB7"/>
    <w:rsid w:val="000B5871"/>
    <w:rsid w:val="000B59D6"/>
    <w:rsid w:val="000C537F"/>
    <w:rsid w:val="000D2791"/>
    <w:rsid w:val="000D7E39"/>
    <w:rsid w:val="000E37F5"/>
    <w:rsid w:val="000F25EF"/>
    <w:rsid w:val="00101169"/>
    <w:rsid w:val="001072D2"/>
    <w:rsid w:val="0012205B"/>
    <w:rsid w:val="00130661"/>
    <w:rsid w:val="0014078A"/>
    <w:rsid w:val="00143949"/>
    <w:rsid w:val="00146BC2"/>
    <w:rsid w:val="00147B5A"/>
    <w:rsid w:val="00151EBB"/>
    <w:rsid w:val="00152A40"/>
    <w:rsid w:val="001621BB"/>
    <w:rsid w:val="00167834"/>
    <w:rsid w:val="00171DED"/>
    <w:rsid w:val="001852BE"/>
    <w:rsid w:val="001954A5"/>
    <w:rsid w:val="00196A7A"/>
    <w:rsid w:val="001A6BE6"/>
    <w:rsid w:val="001C0289"/>
    <w:rsid w:val="001C2BEC"/>
    <w:rsid w:val="001C7120"/>
    <w:rsid w:val="001D0670"/>
    <w:rsid w:val="001D48F2"/>
    <w:rsid w:val="001E1109"/>
    <w:rsid w:val="00202FB8"/>
    <w:rsid w:val="00203A54"/>
    <w:rsid w:val="002123C0"/>
    <w:rsid w:val="00217387"/>
    <w:rsid w:val="00222127"/>
    <w:rsid w:val="002238D4"/>
    <w:rsid w:val="00227157"/>
    <w:rsid w:val="0025546A"/>
    <w:rsid w:val="00256E02"/>
    <w:rsid w:val="00257916"/>
    <w:rsid w:val="00273FC2"/>
    <w:rsid w:val="00274E3D"/>
    <w:rsid w:val="00276580"/>
    <w:rsid w:val="00280474"/>
    <w:rsid w:val="002829D7"/>
    <w:rsid w:val="0028443F"/>
    <w:rsid w:val="0029280A"/>
    <w:rsid w:val="002A7538"/>
    <w:rsid w:val="002B5D5E"/>
    <w:rsid w:val="002B76D5"/>
    <w:rsid w:val="002B77E5"/>
    <w:rsid w:val="002C7A35"/>
    <w:rsid w:val="002D1C2D"/>
    <w:rsid w:val="002D69A6"/>
    <w:rsid w:val="002F1AEC"/>
    <w:rsid w:val="002F6EAF"/>
    <w:rsid w:val="002F70C9"/>
    <w:rsid w:val="003002F7"/>
    <w:rsid w:val="0030142D"/>
    <w:rsid w:val="00301793"/>
    <w:rsid w:val="00303E91"/>
    <w:rsid w:val="0030439C"/>
    <w:rsid w:val="00311E64"/>
    <w:rsid w:val="00336CDA"/>
    <w:rsid w:val="00341AB8"/>
    <w:rsid w:val="00342EDF"/>
    <w:rsid w:val="003460B1"/>
    <w:rsid w:val="00347586"/>
    <w:rsid w:val="00350BF2"/>
    <w:rsid w:val="003626C8"/>
    <w:rsid w:val="0038370B"/>
    <w:rsid w:val="00391F05"/>
    <w:rsid w:val="0039572E"/>
    <w:rsid w:val="003A0762"/>
    <w:rsid w:val="003A0BA3"/>
    <w:rsid w:val="003A1EAC"/>
    <w:rsid w:val="003A2C2E"/>
    <w:rsid w:val="003B7427"/>
    <w:rsid w:val="003C6B76"/>
    <w:rsid w:val="003D4567"/>
    <w:rsid w:val="003E05D4"/>
    <w:rsid w:val="003E17CE"/>
    <w:rsid w:val="003E318E"/>
    <w:rsid w:val="003F7467"/>
    <w:rsid w:val="00404BC1"/>
    <w:rsid w:val="00406992"/>
    <w:rsid w:val="00433245"/>
    <w:rsid w:val="004400C6"/>
    <w:rsid w:val="00441CE0"/>
    <w:rsid w:val="004565D1"/>
    <w:rsid w:val="00467793"/>
    <w:rsid w:val="00475A61"/>
    <w:rsid w:val="004810D1"/>
    <w:rsid w:val="004A20F5"/>
    <w:rsid w:val="004A32E8"/>
    <w:rsid w:val="004A3888"/>
    <w:rsid w:val="004A55A2"/>
    <w:rsid w:val="004B00DA"/>
    <w:rsid w:val="004B59F6"/>
    <w:rsid w:val="004C33AB"/>
    <w:rsid w:val="004D489F"/>
    <w:rsid w:val="004F44FD"/>
    <w:rsid w:val="00500252"/>
    <w:rsid w:val="005011FC"/>
    <w:rsid w:val="00502984"/>
    <w:rsid w:val="00516631"/>
    <w:rsid w:val="00523AE7"/>
    <w:rsid w:val="00530C9A"/>
    <w:rsid w:val="00534493"/>
    <w:rsid w:val="00537104"/>
    <w:rsid w:val="0055023E"/>
    <w:rsid w:val="00563D22"/>
    <w:rsid w:val="005661D9"/>
    <w:rsid w:val="00566C53"/>
    <w:rsid w:val="005734A7"/>
    <w:rsid w:val="0058056D"/>
    <w:rsid w:val="0058558C"/>
    <w:rsid w:val="005B25AB"/>
    <w:rsid w:val="005B665E"/>
    <w:rsid w:val="005D3616"/>
    <w:rsid w:val="005D5148"/>
    <w:rsid w:val="005D5797"/>
    <w:rsid w:val="005E2817"/>
    <w:rsid w:val="005E37AA"/>
    <w:rsid w:val="005E77E6"/>
    <w:rsid w:val="00605434"/>
    <w:rsid w:val="00606F00"/>
    <w:rsid w:val="00617BEB"/>
    <w:rsid w:val="00630462"/>
    <w:rsid w:val="00634C83"/>
    <w:rsid w:val="0064381A"/>
    <w:rsid w:val="00643A01"/>
    <w:rsid w:val="00643D5B"/>
    <w:rsid w:val="006520A4"/>
    <w:rsid w:val="00663EAB"/>
    <w:rsid w:val="0066472E"/>
    <w:rsid w:val="0066793F"/>
    <w:rsid w:val="006708AD"/>
    <w:rsid w:val="00674F6D"/>
    <w:rsid w:val="0067776F"/>
    <w:rsid w:val="00685DBB"/>
    <w:rsid w:val="006963FD"/>
    <w:rsid w:val="006A7FF3"/>
    <w:rsid w:val="006C5695"/>
    <w:rsid w:val="006D4D41"/>
    <w:rsid w:val="006D4E63"/>
    <w:rsid w:val="006E2032"/>
    <w:rsid w:val="006E3CC3"/>
    <w:rsid w:val="006E68BF"/>
    <w:rsid w:val="0071797F"/>
    <w:rsid w:val="0072448C"/>
    <w:rsid w:val="007264EF"/>
    <w:rsid w:val="0073170B"/>
    <w:rsid w:val="00744595"/>
    <w:rsid w:val="00752FF9"/>
    <w:rsid w:val="00753280"/>
    <w:rsid w:val="00792F1E"/>
    <w:rsid w:val="00797291"/>
    <w:rsid w:val="007A3D34"/>
    <w:rsid w:val="007A3D7C"/>
    <w:rsid w:val="007A6BA0"/>
    <w:rsid w:val="007B559C"/>
    <w:rsid w:val="007D2004"/>
    <w:rsid w:val="007D30C8"/>
    <w:rsid w:val="007D4F8E"/>
    <w:rsid w:val="007F3E04"/>
    <w:rsid w:val="00803092"/>
    <w:rsid w:val="008271D8"/>
    <w:rsid w:val="00836540"/>
    <w:rsid w:val="00844B4E"/>
    <w:rsid w:val="00846128"/>
    <w:rsid w:val="008475C6"/>
    <w:rsid w:val="00855CA0"/>
    <w:rsid w:val="008751DC"/>
    <w:rsid w:val="0087662F"/>
    <w:rsid w:val="00883CBE"/>
    <w:rsid w:val="00890862"/>
    <w:rsid w:val="00894FCF"/>
    <w:rsid w:val="008A7949"/>
    <w:rsid w:val="008B6157"/>
    <w:rsid w:val="008C56B6"/>
    <w:rsid w:val="008D0CBA"/>
    <w:rsid w:val="008E2047"/>
    <w:rsid w:val="008F4AF2"/>
    <w:rsid w:val="00901302"/>
    <w:rsid w:val="009024D8"/>
    <w:rsid w:val="00903895"/>
    <w:rsid w:val="00907369"/>
    <w:rsid w:val="00921CF7"/>
    <w:rsid w:val="00923054"/>
    <w:rsid w:val="009328FB"/>
    <w:rsid w:val="00933279"/>
    <w:rsid w:val="0094052D"/>
    <w:rsid w:val="009415E4"/>
    <w:rsid w:val="00957892"/>
    <w:rsid w:val="00973441"/>
    <w:rsid w:val="00985F32"/>
    <w:rsid w:val="009872F9"/>
    <w:rsid w:val="0099248D"/>
    <w:rsid w:val="00994AFA"/>
    <w:rsid w:val="009A0916"/>
    <w:rsid w:val="009A2F71"/>
    <w:rsid w:val="009A5F3B"/>
    <w:rsid w:val="009B0C27"/>
    <w:rsid w:val="009C1180"/>
    <w:rsid w:val="009C4753"/>
    <w:rsid w:val="009D3308"/>
    <w:rsid w:val="009E5B9E"/>
    <w:rsid w:val="009F1EDA"/>
    <w:rsid w:val="009F5765"/>
    <w:rsid w:val="009F5DA1"/>
    <w:rsid w:val="00A12AAD"/>
    <w:rsid w:val="00A16AE6"/>
    <w:rsid w:val="00A2081C"/>
    <w:rsid w:val="00A2186D"/>
    <w:rsid w:val="00A22253"/>
    <w:rsid w:val="00A25931"/>
    <w:rsid w:val="00A407FE"/>
    <w:rsid w:val="00A44D17"/>
    <w:rsid w:val="00A4669F"/>
    <w:rsid w:val="00A51567"/>
    <w:rsid w:val="00A6068E"/>
    <w:rsid w:val="00A728C1"/>
    <w:rsid w:val="00A75822"/>
    <w:rsid w:val="00A805D5"/>
    <w:rsid w:val="00A97957"/>
    <w:rsid w:val="00AB4431"/>
    <w:rsid w:val="00AD1C0C"/>
    <w:rsid w:val="00AE6C38"/>
    <w:rsid w:val="00AE7411"/>
    <w:rsid w:val="00AF236B"/>
    <w:rsid w:val="00AF6723"/>
    <w:rsid w:val="00B046B6"/>
    <w:rsid w:val="00B058A2"/>
    <w:rsid w:val="00B05969"/>
    <w:rsid w:val="00B07ECB"/>
    <w:rsid w:val="00B1018A"/>
    <w:rsid w:val="00B20FE1"/>
    <w:rsid w:val="00B43D81"/>
    <w:rsid w:val="00B60C80"/>
    <w:rsid w:val="00B66520"/>
    <w:rsid w:val="00B71F47"/>
    <w:rsid w:val="00B770DC"/>
    <w:rsid w:val="00B93ECC"/>
    <w:rsid w:val="00BB50B2"/>
    <w:rsid w:val="00BC2057"/>
    <w:rsid w:val="00BC4873"/>
    <w:rsid w:val="00BC4EE3"/>
    <w:rsid w:val="00BC78F6"/>
    <w:rsid w:val="00BD0E2C"/>
    <w:rsid w:val="00BD2CF9"/>
    <w:rsid w:val="00BE48CE"/>
    <w:rsid w:val="00BE6E41"/>
    <w:rsid w:val="00BF0EB5"/>
    <w:rsid w:val="00BF69AC"/>
    <w:rsid w:val="00C0372E"/>
    <w:rsid w:val="00C045BF"/>
    <w:rsid w:val="00C170FA"/>
    <w:rsid w:val="00C2070E"/>
    <w:rsid w:val="00C20CB3"/>
    <w:rsid w:val="00C218FB"/>
    <w:rsid w:val="00C21ACE"/>
    <w:rsid w:val="00C22565"/>
    <w:rsid w:val="00C4013B"/>
    <w:rsid w:val="00C415BE"/>
    <w:rsid w:val="00C445EA"/>
    <w:rsid w:val="00C46B8B"/>
    <w:rsid w:val="00C478EE"/>
    <w:rsid w:val="00C50FEE"/>
    <w:rsid w:val="00C56723"/>
    <w:rsid w:val="00C64355"/>
    <w:rsid w:val="00C6655A"/>
    <w:rsid w:val="00C67E80"/>
    <w:rsid w:val="00C70CBA"/>
    <w:rsid w:val="00C860F9"/>
    <w:rsid w:val="00C8739A"/>
    <w:rsid w:val="00C91E8B"/>
    <w:rsid w:val="00CA0856"/>
    <w:rsid w:val="00CA1112"/>
    <w:rsid w:val="00CA1D10"/>
    <w:rsid w:val="00CB3FC8"/>
    <w:rsid w:val="00CD759C"/>
    <w:rsid w:val="00CE5500"/>
    <w:rsid w:val="00CF0712"/>
    <w:rsid w:val="00CF0E45"/>
    <w:rsid w:val="00CF1099"/>
    <w:rsid w:val="00CF5FB0"/>
    <w:rsid w:val="00D14F40"/>
    <w:rsid w:val="00D25613"/>
    <w:rsid w:val="00D32D49"/>
    <w:rsid w:val="00D33DB8"/>
    <w:rsid w:val="00D40554"/>
    <w:rsid w:val="00D44B91"/>
    <w:rsid w:val="00D515DA"/>
    <w:rsid w:val="00D579B9"/>
    <w:rsid w:val="00D60956"/>
    <w:rsid w:val="00D61A2C"/>
    <w:rsid w:val="00D74572"/>
    <w:rsid w:val="00D75E7C"/>
    <w:rsid w:val="00D83097"/>
    <w:rsid w:val="00D841E1"/>
    <w:rsid w:val="00D86CBF"/>
    <w:rsid w:val="00D87512"/>
    <w:rsid w:val="00DB4DC7"/>
    <w:rsid w:val="00DC2F48"/>
    <w:rsid w:val="00DC7408"/>
    <w:rsid w:val="00DD1061"/>
    <w:rsid w:val="00DD37D9"/>
    <w:rsid w:val="00DD6D9D"/>
    <w:rsid w:val="00DE28C2"/>
    <w:rsid w:val="00DE3EBF"/>
    <w:rsid w:val="00DE6CFC"/>
    <w:rsid w:val="00DE7FC9"/>
    <w:rsid w:val="00DF1A06"/>
    <w:rsid w:val="00DF5E28"/>
    <w:rsid w:val="00E169AE"/>
    <w:rsid w:val="00E20E45"/>
    <w:rsid w:val="00E2391A"/>
    <w:rsid w:val="00E31CE5"/>
    <w:rsid w:val="00E4059D"/>
    <w:rsid w:val="00E40A81"/>
    <w:rsid w:val="00E824C6"/>
    <w:rsid w:val="00E83547"/>
    <w:rsid w:val="00EA640D"/>
    <w:rsid w:val="00EB14FD"/>
    <w:rsid w:val="00EC2442"/>
    <w:rsid w:val="00EC4BAB"/>
    <w:rsid w:val="00EC5486"/>
    <w:rsid w:val="00EE1A8A"/>
    <w:rsid w:val="00EE4A5E"/>
    <w:rsid w:val="00F07378"/>
    <w:rsid w:val="00F11652"/>
    <w:rsid w:val="00F1375F"/>
    <w:rsid w:val="00F177E1"/>
    <w:rsid w:val="00F2522F"/>
    <w:rsid w:val="00F26F70"/>
    <w:rsid w:val="00F40AAE"/>
    <w:rsid w:val="00F50E1F"/>
    <w:rsid w:val="00F72D4C"/>
    <w:rsid w:val="00F8118F"/>
    <w:rsid w:val="00F91139"/>
    <w:rsid w:val="00F94EDF"/>
    <w:rsid w:val="00F9616F"/>
    <w:rsid w:val="00FA07C5"/>
    <w:rsid w:val="00FA3D5D"/>
    <w:rsid w:val="00FA4BB4"/>
    <w:rsid w:val="00FB0452"/>
    <w:rsid w:val="00FB78C8"/>
    <w:rsid w:val="00FC5D15"/>
    <w:rsid w:val="00FC6108"/>
    <w:rsid w:val="00FD4038"/>
    <w:rsid w:val="00FE70AC"/>
    <w:rsid w:val="00FF07E8"/>
    <w:rsid w:val="00FF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40D6A6-61F0-4E4C-ACA2-C911E13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1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2186D"/>
    <w:rPr>
      <w:color w:val="0000FF"/>
      <w:u w:val="single"/>
    </w:rPr>
  </w:style>
  <w:style w:type="character" w:customStyle="1" w:styleId="item">
    <w:name w:val="item"/>
    <w:basedOn w:val="DefaultParagraphFont"/>
    <w:rsid w:val="00EE1A8A"/>
  </w:style>
  <w:style w:type="table" w:styleId="TableGrid">
    <w:name w:val="Table Grid"/>
    <w:basedOn w:val="TableNormal"/>
    <w:uiPriority w:val="59"/>
    <w:rsid w:val="00A60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5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15DA"/>
  </w:style>
  <w:style w:type="paragraph" w:styleId="Footer">
    <w:name w:val="footer"/>
    <w:basedOn w:val="Normal"/>
    <w:link w:val="FooterChar"/>
    <w:uiPriority w:val="99"/>
    <w:unhideWhenUsed/>
    <w:rsid w:val="00D515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15DA"/>
  </w:style>
  <w:style w:type="paragraph" w:styleId="NormalWeb">
    <w:name w:val="Normal (Web)"/>
    <w:basedOn w:val="Normal"/>
    <w:uiPriority w:val="99"/>
    <w:unhideWhenUsed/>
    <w:rsid w:val="00DE3E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styleId="Strong">
    <w:name w:val="Strong"/>
    <w:basedOn w:val="DefaultParagraphFont"/>
    <w:uiPriority w:val="22"/>
    <w:qFormat/>
    <w:rsid w:val="00DE3EBF"/>
    <w:rPr>
      <w:b/>
      <w:bCs/>
    </w:rPr>
  </w:style>
  <w:style w:type="character" w:customStyle="1" w:styleId="label">
    <w:name w:val="label"/>
    <w:basedOn w:val="DefaultParagraphFont"/>
    <w:rsid w:val="00A4669F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4669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4669F"/>
    <w:rPr>
      <w:rFonts w:ascii="Arial" w:eastAsia="Times New Roman" w:hAnsi="Arial" w:cs="Arial"/>
      <w:vanish/>
      <w:sz w:val="16"/>
      <w:szCs w:val="16"/>
    </w:rPr>
  </w:style>
  <w:style w:type="character" w:customStyle="1" w:styleId="screen-reader">
    <w:name w:val="screen-reader"/>
    <w:basedOn w:val="DefaultParagraphFont"/>
    <w:rsid w:val="00A4669F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4669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4669F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1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494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181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986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15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169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20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31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05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213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3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0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CFB4-82B5-4F51-8B03-F8E01C4B1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7443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DeVry Inc</dc:creator>
  <cp:lastModifiedBy>Microsoft account</cp:lastModifiedBy>
  <cp:revision>2</cp:revision>
  <dcterms:created xsi:type="dcterms:W3CDTF">2015-11-09T05:13:00Z</dcterms:created>
  <dcterms:modified xsi:type="dcterms:W3CDTF">2015-11-09T05:13:00Z</dcterms:modified>
</cp:coreProperties>
</file>