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11D" w:rsidRDefault="0040011D" w:rsidP="0040011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353535"/>
          <w:sz w:val="20"/>
          <w:szCs w:val="20"/>
        </w:rPr>
      </w:pPr>
      <w:hyperlink r:id="rId4" w:history="1">
        <w:r w:rsidRPr="0040011D">
          <w:rPr>
            <w:rFonts w:ascii="Arial" w:eastAsia="Times New Roman" w:hAnsi="Arial" w:cs="Arial"/>
            <w:b/>
            <w:bCs/>
            <w:color w:val="007795"/>
            <w:sz w:val="25"/>
            <w:szCs w:val="25"/>
            <w:u w:val="single"/>
            <w:bdr w:val="none" w:sz="0" w:space="0" w:color="auto" w:frame="1"/>
          </w:rPr>
          <w:t>Business Executive's Guide to IT Architecture</w:t>
        </w:r>
      </w:hyperlink>
    </w:p>
    <w:p w:rsidR="0040011D" w:rsidRPr="0040011D" w:rsidRDefault="0040011D" w:rsidP="0040011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353535"/>
          <w:sz w:val="20"/>
          <w:szCs w:val="20"/>
        </w:rPr>
      </w:pPr>
    </w:p>
    <w:p w:rsidR="0040011D" w:rsidRDefault="0040011D" w:rsidP="00400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tooltip="Actions for Business Executive's Guide to IT Architecture" w:history="1">
        <w:r w:rsidRPr="0040011D">
          <w:rPr>
            <w:rFonts w:ascii="Arial" w:eastAsia="Times New Roman" w:hAnsi="Arial" w:cs="Arial"/>
            <w:noProof/>
            <w:color w:val="000000"/>
            <w:sz w:val="20"/>
            <w:szCs w:val="20"/>
            <w:shd w:val="clear" w:color="auto" w:fill="FFFFFF"/>
          </w:rPr>
          <w:drawing>
            <wp:inline distT="0" distB="0" distL="0" distR="0">
              <wp:extent cx="9525" cy="9525"/>
              <wp:effectExtent l="0" t="0" r="0" b="0"/>
              <wp:docPr id="1" name="Picture 1" descr="https://learn.umuc.edu/d2l/img/lp/pixel.gif">
                <a:hlinkClick xmlns:a="http://schemas.openxmlformats.org/drawingml/2006/main" r:id="rId5" tooltip="&quot;Actions for Business Executive's Guide to IT Architecture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s://learn.umuc.edu/d2l/img/lp/pixel.gif">
                        <a:hlinkClick r:id="rId5" tooltip="&quot;Actions for Business Executive's Guide to IT Architecture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" cy="9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40011D">
          <w:rPr>
            <w:rFonts w:ascii="Arial" w:eastAsia="Times New Roman" w:hAnsi="Arial" w:cs="Arial"/>
            <w:color w:val="000000"/>
            <w:sz w:val="20"/>
            <w:szCs w:val="20"/>
            <w:bdr w:val="none" w:sz="0" w:space="0" w:color="auto" w:frame="1"/>
          </w:rPr>
          <w:t>Actions for Business Executive's Guide to IT Architecture</w:t>
        </w:r>
      </w:hyperlink>
    </w:p>
    <w:p w:rsidR="0040011D" w:rsidRPr="0040011D" w:rsidRDefault="0040011D" w:rsidP="00400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40011D" w:rsidRPr="0040011D" w:rsidRDefault="0040011D" w:rsidP="0040011D">
      <w:pPr>
        <w:spacing w:after="0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40011D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Read the article entitled </w:t>
      </w:r>
      <w:r w:rsidRPr="0040011D">
        <w:rPr>
          <w:rFonts w:ascii="Arial" w:eastAsia="Times New Roman" w:hAnsi="Arial" w:cs="Arial"/>
          <w:i/>
          <w:iCs/>
          <w:color w:val="353535"/>
          <w:sz w:val="20"/>
          <w:szCs w:val="20"/>
          <w:bdr w:val="none" w:sz="0" w:space="0" w:color="auto" w:frame="1"/>
        </w:rPr>
        <w:t>Business Executive's Guide to IT Architecture</w:t>
      </w:r>
      <w:r w:rsidRPr="0040011D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, located here, </w:t>
      </w:r>
      <w:hyperlink r:id="rId7" w:tgtFrame="_blank" w:history="1">
        <w:r w:rsidRPr="0040011D">
          <w:rPr>
            <w:rFonts w:ascii="Arial" w:eastAsia="Times New Roman" w:hAnsi="Arial" w:cs="Arial"/>
            <w:color w:val="00617F"/>
            <w:sz w:val="20"/>
            <w:szCs w:val="20"/>
            <w:u w:val="single"/>
            <w:bdr w:val="none" w:sz="0" w:space="0" w:color="auto" w:frame="1"/>
          </w:rPr>
          <w:t>http://www.opengroup.org/public/arch/p1/oview/</w:t>
        </w:r>
      </w:hyperlink>
      <w:r w:rsidRPr="0040011D">
        <w:rPr>
          <w:rFonts w:ascii="Arial" w:eastAsia="Times New Roman" w:hAnsi="Arial" w:cs="Arial"/>
          <w:color w:val="353535"/>
          <w:sz w:val="20"/>
          <w:szCs w:val="20"/>
        </w:rPr>
        <w:t>.</w:t>
      </w:r>
    </w:p>
    <w:p w:rsidR="0040011D" w:rsidRPr="0040011D" w:rsidRDefault="0040011D" w:rsidP="0040011D">
      <w:pPr>
        <w:spacing w:before="120" w:after="240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40011D">
        <w:rPr>
          <w:rFonts w:ascii="Arial" w:eastAsia="Times New Roman" w:hAnsi="Arial" w:cs="Arial"/>
          <w:color w:val="353535"/>
          <w:sz w:val="20"/>
          <w:szCs w:val="20"/>
        </w:rPr>
        <w:t>Numerous o</w:t>
      </w:r>
      <w:r>
        <w:rPr>
          <w:rFonts w:ascii="Arial" w:eastAsia="Times New Roman" w:hAnsi="Arial" w:cs="Arial"/>
          <w:color w:val="353535"/>
          <w:sz w:val="20"/>
          <w:szCs w:val="20"/>
        </w:rPr>
        <w:t>rganizations do not have a well-</w:t>
      </w:r>
      <w:r w:rsidRPr="0040011D">
        <w:rPr>
          <w:rFonts w:ascii="Arial" w:eastAsia="Times New Roman" w:hAnsi="Arial" w:cs="Arial"/>
          <w:color w:val="353535"/>
          <w:sz w:val="20"/>
          <w:szCs w:val="20"/>
        </w:rPr>
        <w:t>defined architecture and the processes in place to maintain and manage changes.  What are two reasons that IT architectures are important?  How about a security architecture?  Are they one and the same? Why should you care?</w:t>
      </w:r>
    </w:p>
    <w:p w:rsidR="00214D29" w:rsidRDefault="0040011D" w:rsidP="0040011D">
      <w:r>
        <w:t xml:space="preserve"> </w:t>
      </w:r>
    </w:p>
    <w:sectPr w:rsidR="00214D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11D"/>
    <w:rsid w:val="00214D29"/>
    <w:rsid w:val="0040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882C2"/>
  <w15:chartTrackingRefBased/>
  <w15:docId w15:val="{087B097C-3678-4D91-B3DF-FC21DFA8A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001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0011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40011D"/>
    <w:rPr>
      <w:color w:val="0000FF"/>
      <w:u w:val="single"/>
    </w:rPr>
  </w:style>
  <w:style w:type="character" w:customStyle="1" w:styleId="d2l-offscreen">
    <w:name w:val="d2l-offscreen"/>
    <w:basedOn w:val="DefaultParagraphFont"/>
    <w:rsid w:val="0040011D"/>
  </w:style>
  <w:style w:type="character" w:customStyle="1" w:styleId="d2l-textblock">
    <w:name w:val="d2l-textblock"/>
    <w:basedOn w:val="DefaultParagraphFont"/>
    <w:rsid w:val="0040011D"/>
  </w:style>
  <w:style w:type="paragraph" w:styleId="NormalWeb">
    <w:name w:val="Normal (Web)"/>
    <w:basedOn w:val="Normal"/>
    <w:uiPriority w:val="99"/>
    <w:semiHidden/>
    <w:unhideWhenUsed/>
    <w:rsid w:val="0040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0011D"/>
  </w:style>
  <w:style w:type="character" w:styleId="Emphasis">
    <w:name w:val="Emphasis"/>
    <w:basedOn w:val="DefaultParagraphFont"/>
    <w:uiPriority w:val="20"/>
    <w:qFormat/>
    <w:rsid w:val="004001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431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968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opengroup.org/public/arch/p1/oview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javascript:void(0);" TargetMode="External"/><Relationship Id="rId4" Type="http://schemas.openxmlformats.org/officeDocument/2006/relationships/hyperlink" Target="https://learn.umuc.edu/d2l/le/197273/discussions/topics/1482155/View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 Oyonmi</dc:creator>
  <cp:keywords/>
  <dc:description/>
  <cp:lastModifiedBy>Thompson Oyonmi</cp:lastModifiedBy>
  <cp:revision>1</cp:revision>
  <dcterms:created xsi:type="dcterms:W3CDTF">2017-04-07T10:08:00Z</dcterms:created>
  <dcterms:modified xsi:type="dcterms:W3CDTF">2017-04-07T10:09:00Z</dcterms:modified>
</cp:coreProperties>
</file>