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96" w:rsidRDefault="008F38C5" w:rsidP="008F38C5">
      <w:pPr>
        <w:tabs>
          <w:tab w:val="left" w:pos="2280"/>
        </w:tabs>
      </w:pPr>
      <w:r>
        <w:tab/>
        <w:t>Topic: Restaurants</w:t>
      </w:r>
    </w:p>
    <w:p w:rsidR="008F38C5" w:rsidRDefault="008F38C5" w:rsidP="00B0279E">
      <w:pPr>
        <w:tabs>
          <w:tab w:val="left" w:pos="2280"/>
        </w:tabs>
        <w:ind w:left="2160"/>
      </w:pPr>
      <w:r>
        <w:tab/>
        <w:t xml:space="preserve">Issue: </w:t>
      </w:r>
      <w:r w:rsidR="00B0279E">
        <w:t>All restaurants should be accessible to people that are in wheelchairs</w:t>
      </w:r>
    </w:p>
    <w:p w:rsidR="008F38C5" w:rsidRDefault="008F38C5" w:rsidP="008F38C5">
      <w:pPr>
        <w:tabs>
          <w:tab w:val="left" w:pos="2280"/>
        </w:tabs>
      </w:pPr>
      <w:r>
        <w:tab/>
        <w:t>Audience: Restaurant owners</w:t>
      </w:r>
    </w:p>
    <w:p w:rsidR="008F38C5" w:rsidRDefault="008F38C5" w:rsidP="004E6C9E">
      <w:pPr>
        <w:tabs>
          <w:tab w:val="left" w:pos="2280"/>
        </w:tabs>
        <w:ind w:left="2160"/>
      </w:pPr>
      <w:r>
        <w:tab/>
        <w:t xml:space="preserve">Claim: I was unable to use the restroom in a restaurant due to it not being </w:t>
      </w:r>
      <w:r w:rsidR="004E6C9E">
        <w:t>wheelchair friendly.</w:t>
      </w:r>
    </w:p>
    <w:p w:rsidR="004E6C9E" w:rsidRDefault="004E6C9E" w:rsidP="004E6C9E">
      <w:pPr>
        <w:tabs>
          <w:tab w:val="left" w:pos="2280"/>
        </w:tabs>
        <w:ind w:left="2160"/>
      </w:pPr>
    </w:p>
    <w:p w:rsidR="004E6C9E" w:rsidRDefault="004E6C9E" w:rsidP="004E6C9E">
      <w:pPr>
        <w:tabs>
          <w:tab w:val="left" w:pos="2280"/>
        </w:tabs>
        <w:ind w:left="2160"/>
      </w:pPr>
      <w:r>
        <w:t>Wheelchair users are more likely</w:t>
      </w:r>
      <w:r w:rsidR="00B0279E">
        <w:t xml:space="preserve"> to be hesitant of going out with family and friends (ethos) It is already a hassle going out as is and not being able to use the restroom when needed adds on to problems we may have (pathos) Restaurant owners could poten</w:t>
      </w:r>
      <w:r w:rsidR="008E45CD">
        <w:t>tially get sued by customers with these needs or the Americans with Disability Act</w:t>
      </w:r>
      <w:r w:rsidR="00B0279E">
        <w:t xml:space="preserve"> for not being accessible to wheelchair users (logos)</w:t>
      </w:r>
      <w:r w:rsidR="008E45CD">
        <w:t xml:space="preserve"> I think that ethos should support my argument because there have been times I just wanted to stay so that I didn’t have to deal with the issue of not having a wheelchair accessible bathroom available to me.</w:t>
      </w:r>
      <w:bookmarkStart w:id="0" w:name="_GoBack"/>
      <w:bookmarkEnd w:id="0"/>
    </w:p>
    <w:sectPr w:rsidR="004E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C5"/>
    <w:rsid w:val="000B264B"/>
    <w:rsid w:val="004E6C9E"/>
    <w:rsid w:val="00756EF3"/>
    <w:rsid w:val="007925C4"/>
    <w:rsid w:val="008E00E3"/>
    <w:rsid w:val="008E45CD"/>
    <w:rsid w:val="008F38C5"/>
    <w:rsid w:val="00A75C9F"/>
    <w:rsid w:val="00B0279E"/>
    <w:rsid w:val="00F3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E593"/>
  <w15:chartTrackingRefBased/>
  <w15:docId w15:val="{028FEA51-684E-4045-AFDC-8EFD1CFC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Holly</dc:creator>
  <cp:keywords/>
  <dc:description/>
  <cp:lastModifiedBy>Anna Holly</cp:lastModifiedBy>
  <cp:revision>1</cp:revision>
  <dcterms:created xsi:type="dcterms:W3CDTF">2017-09-13T22:28:00Z</dcterms:created>
  <dcterms:modified xsi:type="dcterms:W3CDTF">2017-09-13T23:16:00Z</dcterms:modified>
</cp:coreProperties>
</file>